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11563-2025-QEO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314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福建傲顿科技有限公司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卢金凤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卢金凤、蔡惠娜、吴邮政</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088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福建傲顿科技有限公司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卢金凤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2023-N1QMS-1300966</w:t>
            </w:r>
          </w:p>
        </w:tc>
        <w:tc>
          <w:tcPr>
            <w:tcW w:w="3145" w:type="dxa"/>
            <w:vAlign w:val="center"/>
          </w:tcPr>
          <w:p w14:paraId="1EF07270">
            <w:pPr>
              <w:spacing w:line="360" w:lineRule="exact"/>
              <w:jc w:val="center"/>
              <w:rPr>
                <w:szCs w:val="21"/>
              </w:rPr>
            </w:pPr>
            <w:r>
              <w:t>19.01.01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卢金凤</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2023-N1EMS-1300966</w:t>
            </w:r>
          </w:p>
        </w:tc>
        <w:tc>
          <w:tcPr>
            <w:tcW w:w="3145" w:type="dxa"/>
            <w:vAlign w:val="center"/>
          </w:tcPr>
          <w:p w14:paraId="0773CEA1">
            <w:pPr>
              <w:spacing w:line="360" w:lineRule="exact"/>
              <w:jc w:val="center"/>
            </w:pPr>
            <w:r>
              <w:t>19.01.01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卢金凤</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2023-N1OHSMS-1300966</w:t>
            </w:r>
          </w:p>
        </w:tc>
        <w:tc>
          <w:tcPr>
            <w:tcW w:w="3145" w:type="dxa"/>
            <w:vAlign w:val="center"/>
          </w:tcPr>
          <w:p w14:paraId="7F43F701">
            <w:pPr>
              <w:spacing w:line="360" w:lineRule="exact"/>
              <w:jc w:val="center"/>
            </w:pPr>
            <w:r>
              <w:t>19.01.01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2023-N1QMS-1288497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2023-N1EMS-1288497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2023-N1OHSMS-1288497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吴邮政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2024-N1QMS-5064112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吴邮政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2025-N1EMS-5064112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吴邮政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2025-N1OHSMS-4064112</w:t>
              <w:tab/>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2025年12月28日上午至2025年12月28日下午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E:半导体发热板、半导体发热管的设计、生产所涉及场所的相关环境管理活动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Q:半导体发热板、半导体发热管的设计、生产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O:半导体发热板、半导体发热管的设计、生产所涉及场所的相关职业健康安全管理活动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福建省德化县龙门滩镇东兴街8号1栋1梯201</w:t>
      </w:r>
    </w:p>
    <w:p w14:paraId="5FB2C4BD">
      <w:pPr>
        <w:spacing w:line="360" w:lineRule="auto"/>
        <w:ind w:firstLine="420" w:firstLineChars="200"/>
      </w:pPr>
      <w:r>
        <w:rPr>
          <w:rFonts w:hint="eastAsia"/>
        </w:rPr>
        <w:t>办公地址：</w:t>
      </w:r>
      <w:r>
        <w:rPr>
          <w:rFonts w:hint="eastAsia"/>
        </w:rPr>
        <w:t>福建省德化县龙门滩镇东兴街8号1栋1梯201</w:t>
      </w:r>
    </w:p>
    <w:p w14:paraId="3E2A92FF">
      <w:pPr>
        <w:spacing w:line="360" w:lineRule="auto"/>
        <w:ind w:firstLine="420" w:firstLineChars="200"/>
      </w:pPr>
      <w:r>
        <w:rPr>
          <w:rFonts w:hint="eastAsia"/>
        </w:rPr>
        <w:t>经营地址：</w:t>
      </w:r>
      <w:bookmarkStart w:id="14" w:name="生产地址"/>
      <w:bookmarkEnd w:id="14"/>
      <w:r>
        <w:rPr>
          <w:rFonts w:hint="eastAsia"/>
        </w:rPr>
        <w:t>福建省德化县龙门滩镇东兴街8号1栋1梯201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2025年12月27日 08:00至2025年12月27日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福建傲顿科技有限公司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卢金凤、蔡惠娜、吴邮政</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188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