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30129-2025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2025年12月05日上午至2025年12月05日下午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18790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