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21482-2025-Q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011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辽宁晟隆环保科技有限公司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838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辽宁晟隆环保科技有限公司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r>
              <w:t>19.15.00,29.10.07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2024-N1QMS-1340209</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2025年09月30日上午至2025年09月30日下午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Q:固定污染源烟气连续排放监测系统、水污染源在线连续监测系统运行维护服务；环境保护专用设备销售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辽宁省鞍山市千山区千山西路501号12号楼301室</w:t>
      </w:r>
    </w:p>
    <w:p w14:paraId="5FB2C4BD">
      <w:pPr>
        <w:spacing w:line="360" w:lineRule="auto"/>
        <w:ind w:firstLine="420" w:firstLineChars="200"/>
      </w:pPr>
      <w:r>
        <w:rPr>
          <w:rFonts w:hint="eastAsia"/>
        </w:rPr>
        <w:t>办公地址：</w:t>
      </w:r>
      <w:r>
        <w:rPr>
          <w:rFonts w:hint="eastAsia"/>
        </w:rPr>
        <w:t>辽宁省鞍山市千山区千山西路501号12号楼301室、13号楼101室</w:t>
      </w:r>
    </w:p>
    <w:p w14:paraId="3E2A92FF">
      <w:pPr>
        <w:spacing w:line="360" w:lineRule="auto"/>
        <w:ind w:firstLine="420" w:firstLineChars="200"/>
      </w:pPr>
      <w:r>
        <w:rPr>
          <w:rFonts w:hint="eastAsia"/>
        </w:rPr>
        <w:t>经营地址：</w:t>
      </w:r>
      <w:bookmarkStart w:id="14" w:name="生产地址"/>
      <w:bookmarkEnd w:id="14"/>
      <w:r>
        <w:rPr>
          <w:rFonts w:hint="eastAsia"/>
        </w:rPr>
        <w:t>辽宁省鞍山市千山区千山西路501号12号楼301室、13号楼101室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2025年09月29日 08:30至2025年09月29日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辽宁晟隆环保科技有限公司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30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