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11075-2025-O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992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上海有分科技发展有限公司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461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上海有分科技发展有限公司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2024-N1OHSMS-1479229</w:t>
            </w:r>
          </w:p>
        </w:tc>
        <w:tc>
          <w:tcPr>
            <w:tcW w:w="3145" w:type="dxa"/>
            <w:vAlign w:val="center"/>
          </w:tcPr>
          <w:p w14:paraId="1EF07270">
            <w:pPr>
              <w:spacing w:line="360" w:lineRule="exact"/>
              <w:jc w:val="center"/>
              <w:rPr>
                <w:szCs w:val="21"/>
              </w:rPr>
            </w:pPr>
            <w:r>
              <w:t>33.02.01,33.02.04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2025年08月25日上午至2025年08月26日下午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O:心福利解决方案平台软件的开发及维护所涉及场所的相关职业健康安全管理活动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上海市嘉定区马陆镇剑兰路365号2幢301室</w:t>
      </w:r>
    </w:p>
    <w:p w14:paraId="5FB2C4BD">
      <w:pPr>
        <w:spacing w:line="360" w:lineRule="auto"/>
        <w:ind w:firstLine="420" w:firstLineChars="200"/>
      </w:pPr>
      <w:r>
        <w:rPr>
          <w:rFonts w:hint="eastAsia"/>
        </w:rPr>
        <w:t>办公地址：</w:t>
      </w:r>
      <w:r>
        <w:rPr>
          <w:rFonts w:hint="eastAsia"/>
        </w:rPr>
        <w:t>上海市虹口区乍浦路89号办公楼10层08号</w:t>
      </w:r>
    </w:p>
    <w:p w14:paraId="3E2A92FF">
      <w:pPr>
        <w:spacing w:line="360" w:lineRule="auto"/>
        <w:ind w:firstLine="420" w:firstLineChars="200"/>
      </w:pPr>
      <w:r>
        <w:rPr>
          <w:rFonts w:hint="eastAsia"/>
        </w:rPr>
        <w:t>经营地址：</w:t>
      </w:r>
      <w:bookmarkStart w:id="14" w:name="生产地址"/>
      <w:bookmarkEnd w:id="14"/>
      <w:r>
        <w:rPr>
          <w:rFonts w:hint="eastAsia"/>
        </w:rPr>
        <w:t>上海市虹口区乍浦路89号办公楼10层08号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2025年08月24日 09:00至2025年08月24日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上海有分科技发展有限公司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965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