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21787-2025-Q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广西胧泉朝运输有限公司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余家龙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91451023MA5QD53P84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广西胧泉朝运输有限公司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广西百色市德保县城关镇莲城新兴街51号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广西壮族自治区百色市德保县201乡道马隘镇广西华银铝业有限公司集装箱货场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Q:许可范围内道路货物运输（不含危险货物）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广西胧泉朝运输有限公司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广西百色市德保县城关镇莲城新兴街51号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广西壮族自治区百色市德保县201乡道马隘镇广西华银铝业有限公司集装箱货场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Q:许可范围内道路货物运输（不含危险货物）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2985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