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0118-2023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2026年01月13日上午至2026年01月14日下午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77880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