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惠州市鑫之蓝科技有限公司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2025年10月22日 08:30至2025年10月25日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5137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