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20847-2025-QEO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124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北京首华嘉能物业管理有限公司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夏爱俭、牛晓光</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41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北京首华嘉能物业管理有限公司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2025-N1EMS-2237458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牛晓光</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2025-N1QMS-1237458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2025年06月23日上午至2025年06月24日上午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北京市通州区台湖北里29号楼4层439</w:t>
      </w:r>
    </w:p>
    <w:p w14:paraId="5FB2C4BD">
      <w:pPr>
        <w:spacing w:line="360" w:lineRule="auto"/>
        <w:ind w:firstLine="420" w:firstLineChars="200"/>
      </w:pPr>
      <w:r>
        <w:rPr>
          <w:rFonts w:hint="eastAsia"/>
        </w:rPr>
        <w:t>办公地址：</w:t>
      </w:r>
      <w:r>
        <w:rPr>
          <w:rFonts w:hint="eastAsia"/>
        </w:rPr>
        <w:t>北京市海淀区闵庄南路天香颐中里7号楼</w:t>
      </w:r>
    </w:p>
    <w:p w14:paraId="3E2A92FF">
      <w:pPr>
        <w:spacing w:line="360" w:lineRule="auto"/>
        <w:ind w:firstLine="420" w:firstLineChars="200"/>
      </w:pPr>
      <w:r>
        <w:rPr>
          <w:rFonts w:hint="eastAsia"/>
        </w:rPr>
        <w:t>经营地址：</w:t>
      </w:r>
      <w:bookmarkStart w:id="14" w:name="生产地址"/>
      <w:bookmarkEnd w:id="14"/>
      <w:r>
        <w:rPr>
          <w:rFonts w:hint="eastAsia"/>
        </w:rPr>
        <w:t>北京市海淀区闵庄南路天香颐中里7号楼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2025年06月19日 13:30至2025年06月19日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北京首华嘉能物业管理有限公司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夏爱俭、牛晓光</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956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