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浙江三门宏桥橡塑科技有限公司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21663-2025-E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浙江省台州市三门县三门县海游街道祥和路53号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浙江省台州市三门县三门县海游街道祥和路53号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叶文彪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13750604805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Acs317100@qq.com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E:交通管理用设施（减速带、路锥、水马、定位器、护角、警示柱、围栏、防撞桶、安全岛、隔离栏、交通标识牌）、塑料制品（折叠桌、折叠椅、折叠凳）的生产所涉及场所的相关环境管理活动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13968148610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614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蒋建峰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794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