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5B1FC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24412A" w:rsidTr="004D4D36">
        <w:tc>
          <w:tcPr>
            <w:tcW w:w="1526" w:type="dxa"/>
            <w:vAlign w:val="center"/>
          </w:tcPr>
          <w:p w:rsidR="00317D60" w:rsidRPr="00F474E0" w:rsidRDefault="005B1FC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Pr="00611FE7" w:rsidRDefault="005B1FCE">
            <w:pPr>
              <w:rPr>
                <w:szCs w:val="21"/>
              </w:rPr>
            </w:pPr>
            <w:bookmarkStart w:id="0" w:name="合同编号"/>
            <w:r w:rsidRPr="00611FE7">
              <w:rPr>
                <w:szCs w:val="21"/>
              </w:rPr>
              <w:t>0043-2019</w:t>
            </w:r>
            <w:bookmarkEnd w:id="0"/>
          </w:p>
        </w:tc>
      </w:tr>
      <w:tr w:rsidR="0024412A" w:rsidTr="004D4D36">
        <w:tc>
          <w:tcPr>
            <w:tcW w:w="1526" w:type="dxa"/>
            <w:vAlign w:val="center"/>
          </w:tcPr>
          <w:p w:rsidR="00317D60" w:rsidRPr="00F474E0" w:rsidRDefault="005B1FC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Pr="00611FE7" w:rsidRDefault="005B1FCE">
            <w:pPr>
              <w:rPr>
                <w:szCs w:val="21"/>
              </w:rPr>
            </w:pPr>
            <w:bookmarkStart w:id="1" w:name="组织名称"/>
            <w:r w:rsidRPr="00611FE7">
              <w:rPr>
                <w:szCs w:val="21"/>
              </w:rPr>
              <w:t>埃梯梯智慧水务科技有限公司</w:t>
            </w:r>
            <w:bookmarkEnd w:id="1"/>
          </w:p>
        </w:tc>
      </w:tr>
      <w:tr w:rsidR="0024412A" w:rsidTr="004D4D36">
        <w:tc>
          <w:tcPr>
            <w:tcW w:w="1526" w:type="dxa"/>
            <w:vAlign w:val="center"/>
          </w:tcPr>
          <w:p w:rsidR="00317D60" w:rsidRPr="00F474E0" w:rsidRDefault="005B1FC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Pr="00611FE7" w:rsidRDefault="005B1FCE">
            <w:pPr>
              <w:rPr>
                <w:szCs w:val="21"/>
              </w:rPr>
            </w:pPr>
            <w:bookmarkStart w:id="2" w:name="注册地址"/>
            <w:r w:rsidRPr="00611FE7">
              <w:rPr>
                <w:szCs w:val="21"/>
              </w:rPr>
              <w:t>浙江省杭州市余杭区余杭街道天目山西路</w:t>
            </w:r>
            <w:r w:rsidRPr="00611FE7">
              <w:rPr>
                <w:szCs w:val="21"/>
              </w:rPr>
              <w:t>360</w:t>
            </w:r>
            <w:r w:rsidRPr="00611FE7">
              <w:rPr>
                <w:szCs w:val="21"/>
              </w:rPr>
              <w:t>号鲲鹏产业园</w:t>
            </w:r>
            <w:r w:rsidRPr="00611FE7">
              <w:rPr>
                <w:szCs w:val="21"/>
              </w:rPr>
              <w:t>5</w:t>
            </w:r>
            <w:r w:rsidRPr="00611FE7">
              <w:rPr>
                <w:szCs w:val="21"/>
              </w:rPr>
              <w:t>号楼</w:t>
            </w:r>
            <w:r w:rsidRPr="00611FE7">
              <w:rPr>
                <w:szCs w:val="21"/>
              </w:rPr>
              <w:t>1F</w:t>
            </w:r>
            <w:bookmarkEnd w:id="2"/>
          </w:p>
        </w:tc>
      </w:tr>
      <w:tr w:rsidR="0024412A" w:rsidTr="004D4D36">
        <w:tc>
          <w:tcPr>
            <w:tcW w:w="1526" w:type="dxa"/>
            <w:vAlign w:val="center"/>
          </w:tcPr>
          <w:p w:rsidR="00317D60" w:rsidRPr="00F474E0" w:rsidRDefault="005B1FC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Pr="00611FE7" w:rsidRDefault="005B1FCE">
            <w:pPr>
              <w:rPr>
                <w:szCs w:val="21"/>
              </w:rPr>
            </w:pPr>
            <w:bookmarkStart w:id="3" w:name="生产地址"/>
            <w:r w:rsidRPr="00611FE7">
              <w:rPr>
                <w:szCs w:val="21"/>
              </w:rPr>
              <w:t>浙江省杭州市余杭区余杭街道天目山西路</w:t>
            </w:r>
            <w:r w:rsidRPr="00611FE7">
              <w:rPr>
                <w:szCs w:val="21"/>
              </w:rPr>
              <w:t>360</w:t>
            </w:r>
            <w:r w:rsidRPr="00611FE7">
              <w:rPr>
                <w:szCs w:val="21"/>
              </w:rPr>
              <w:t>号鲲鹏产业园</w:t>
            </w:r>
            <w:r w:rsidRPr="00611FE7">
              <w:rPr>
                <w:szCs w:val="21"/>
              </w:rPr>
              <w:t>5</w:t>
            </w:r>
            <w:r w:rsidRPr="00611FE7">
              <w:rPr>
                <w:szCs w:val="21"/>
              </w:rPr>
              <w:t>号楼</w:t>
            </w:r>
            <w:r w:rsidRPr="00611FE7">
              <w:rPr>
                <w:szCs w:val="21"/>
              </w:rPr>
              <w:t>1F</w:t>
            </w:r>
            <w:bookmarkEnd w:id="3"/>
          </w:p>
        </w:tc>
      </w:tr>
      <w:tr w:rsidR="0024412A" w:rsidTr="004D4D36">
        <w:tc>
          <w:tcPr>
            <w:tcW w:w="1526" w:type="dxa"/>
            <w:vAlign w:val="center"/>
          </w:tcPr>
          <w:p w:rsidR="00317D60" w:rsidRPr="00F474E0" w:rsidRDefault="005B1FC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Pr="00611FE7" w:rsidRDefault="005B1FCE">
            <w:pPr>
              <w:rPr>
                <w:szCs w:val="21"/>
              </w:rPr>
            </w:pPr>
            <w:bookmarkStart w:id="4" w:name="审核类别"/>
            <w:r w:rsidRPr="00611FE7">
              <w:rPr>
                <w:rFonts w:hint="eastAsia"/>
                <w:szCs w:val="21"/>
              </w:rPr>
              <w:t>MMS</w:t>
            </w:r>
            <w:r w:rsidRPr="00611FE7">
              <w:rPr>
                <w:rFonts w:hint="eastAsia"/>
                <w:szCs w:val="21"/>
              </w:rPr>
              <w:t>：监督第</w:t>
            </w:r>
            <w:r w:rsidRPr="00611FE7">
              <w:rPr>
                <w:rFonts w:hint="eastAsia"/>
                <w:szCs w:val="21"/>
              </w:rPr>
              <w:t>3</w:t>
            </w:r>
            <w:r w:rsidRPr="00611FE7">
              <w:rPr>
                <w:rFonts w:hint="eastAsia"/>
                <w:szCs w:val="21"/>
              </w:rPr>
              <w:t>次</w:t>
            </w:r>
            <w:bookmarkEnd w:id="4"/>
          </w:p>
        </w:tc>
      </w:tr>
      <w:tr w:rsidR="0024412A" w:rsidTr="004D4D36">
        <w:tc>
          <w:tcPr>
            <w:tcW w:w="1526" w:type="dxa"/>
            <w:vAlign w:val="center"/>
          </w:tcPr>
          <w:p w:rsidR="00317D60" w:rsidRPr="00F474E0" w:rsidRDefault="005B1FC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5B1FCE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Pr="00611FE7" w:rsidRDefault="005B1FCE">
            <w:pPr>
              <w:rPr>
                <w:szCs w:val="21"/>
              </w:rPr>
            </w:pPr>
            <w:bookmarkStart w:id="5" w:name="审核范围"/>
            <w:r w:rsidRPr="00611FE7">
              <w:rPr>
                <w:szCs w:val="21"/>
              </w:rPr>
              <w:t>MMS:</w:t>
            </w:r>
            <w:r w:rsidRPr="00611FE7">
              <w:rPr>
                <w:szCs w:val="21"/>
              </w:rPr>
              <w:t>供水设备：无负压（叠压）供水设备、恒压变频供水设备、标准化智慧泵房、加压泵站、集约型叠压（无负压）智能集成泵站，集约型直连变频供水泵站、户外微型供水设备，分质供水设备、直饮水设备、不锈钢自清洁水箱、不锈钢蓄水容器（含：水泵、低压控制柜、管件、真空抑制器、隔膜气压罐、可视化过滤器）；排水设备：一体化预制泵站、一体化智慧集成泵站、智能截流井、污水提升器、超滤膜水处理设备、水处理环保设备的生产、销售。</w:t>
            </w:r>
            <w:bookmarkEnd w:id="5"/>
          </w:p>
        </w:tc>
      </w:tr>
      <w:tr w:rsidR="0024412A" w:rsidTr="004D4D36">
        <w:tc>
          <w:tcPr>
            <w:tcW w:w="1526" w:type="dxa"/>
            <w:vAlign w:val="center"/>
          </w:tcPr>
          <w:p w:rsidR="00317D60" w:rsidRPr="00F474E0" w:rsidRDefault="005B1FC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Pr="00611FE7" w:rsidRDefault="005B1FCE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1.</w:t>
            </w:r>
            <w:r w:rsidRPr="00611FE7">
              <w:rPr>
                <w:rFonts w:hint="eastAsia"/>
                <w:szCs w:val="21"/>
              </w:rPr>
              <w:t>认证范围确定</w:t>
            </w:r>
            <w:r w:rsidRPr="00611FE7">
              <w:rPr>
                <w:rFonts w:hint="eastAsia"/>
                <w:szCs w:val="21"/>
              </w:rPr>
              <w:t>：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>合理</w:t>
            </w:r>
            <w:r w:rsidRPr="00611FE7">
              <w:rPr>
                <w:rFonts w:hint="eastAsia"/>
                <w:szCs w:val="21"/>
              </w:rPr>
              <w:t xml:space="preserve">     </w:t>
            </w:r>
          </w:p>
          <w:p w:rsidR="00317D60" w:rsidRPr="00611FE7" w:rsidRDefault="005B1FCE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2.</w:t>
            </w:r>
            <w:r w:rsidRPr="00611FE7">
              <w:rPr>
                <w:rFonts w:hint="eastAsia"/>
                <w:szCs w:val="21"/>
              </w:rPr>
              <w:t>审核计划：</w:t>
            </w:r>
            <w:r w:rsidRPr="00611FE7">
              <w:rPr>
                <w:szCs w:val="21"/>
              </w:rPr>
              <w:t xml:space="preserve"> </w:t>
            </w:r>
          </w:p>
          <w:p w:rsidR="00317D60" w:rsidRPr="00611FE7" w:rsidRDefault="005B1FCE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人日符合要求</w:t>
            </w:r>
            <w:r w:rsidRPr="00611FE7">
              <w:rPr>
                <w:rFonts w:hint="eastAsia"/>
                <w:szCs w:val="21"/>
              </w:rPr>
              <w:t>：符合</w:t>
            </w:r>
            <w:r w:rsidRPr="00611FE7">
              <w:rPr>
                <w:rFonts w:hint="eastAsia"/>
                <w:szCs w:val="21"/>
              </w:rPr>
              <w:t xml:space="preserve"> 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</w:t>
            </w:r>
            <w:r w:rsidRPr="00611FE7">
              <w:rPr>
                <w:rFonts w:hint="eastAsia"/>
                <w:szCs w:val="21"/>
              </w:rPr>
              <w:t>不符</w:t>
            </w:r>
            <w:r w:rsidRPr="00611FE7">
              <w:rPr>
                <w:rFonts w:hint="eastAsia"/>
                <w:szCs w:val="21"/>
              </w:rPr>
              <w:t>合□</w:t>
            </w:r>
            <w:r w:rsidRPr="00611FE7">
              <w:rPr>
                <w:rFonts w:hint="eastAsia"/>
                <w:szCs w:val="21"/>
              </w:rPr>
              <w:t xml:space="preserve">  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 w:rsidRDefault="005B1FCE" w:rsidP="003F601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技术专家未独立审核</w:t>
            </w:r>
            <w:r w:rsidRPr="00611FE7">
              <w:rPr>
                <w:rFonts w:hint="eastAsia"/>
                <w:szCs w:val="21"/>
              </w:rPr>
              <w:t>：符合</w:t>
            </w:r>
            <w:r w:rsidRPr="00611FE7">
              <w:rPr>
                <w:rFonts w:hint="eastAsia"/>
                <w:szCs w:val="21"/>
              </w:rPr>
              <w:t xml:space="preserve"> </w:t>
            </w:r>
            <w:r w:rsidRPr="00611FE7">
              <w:rPr>
                <w:rFonts w:hint="eastAsia"/>
                <w:szCs w:val="21"/>
              </w:rPr>
              <w:t>□</w:t>
            </w:r>
            <w:r w:rsidRPr="00611FE7">
              <w:rPr>
                <w:rFonts w:hint="eastAsia"/>
                <w:szCs w:val="21"/>
              </w:rPr>
              <w:t xml:space="preserve">    </w:t>
            </w:r>
            <w:r w:rsidRPr="00611FE7">
              <w:rPr>
                <w:rFonts w:hint="eastAsia"/>
                <w:szCs w:val="21"/>
              </w:rPr>
              <w:t>不符合□</w:t>
            </w:r>
            <w:r w:rsidRPr="00611FE7">
              <w:rPr>
                <w:rFonts w:hint="eastAsia"/>
                <w:szCs w:val="21"/>
              </w:rPr>
              <w:t xml:space="preserve">      </w:t>
            </w:r>
            <w:r w:rsidRPr="00611FE7">
              <w:rPr>
                <w:rFonts w:hint="eastAsia"/>
                <w:szCs w:val="21"/>
              </w:rPr>
              <w:t>不适用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Pr="00611FE7" w:rsidRDefault="005B1FCE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场所和要素的抽样符合要求</w:t>
            </w:r>
            <w:r w:rsidRPr="00611FE7">
              <w:rPr>
                <w:rFonts w:hint="eastAsia"/>
                <w:szCs w:val="21"/>
              </w:rPr>
              <w:t>：符合</w:t>
            </w:r>
            <w:r w:rsidRPr="00611FE7">
              <w:rPr>
                <w:rFonts w:hint="eastAsia"/>
                <w:szCs w:val="21"/>
              </w:rPr>
              <w:t xml:space="preserve"> 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</w:t>
            </w:r>
            <w:r w:rsidRPr="00611FE7">
              <w:rPr>
                <w:rFonts w:hint="eastAsia"/>
                <w:szCs w:val="21"/>
              </w:rPr>
              <w:t>不符合□</w:t>
            </w:r>
          </w:p>
          <w:p w:rsidR="00317D60" w:rsidRPr="00611FE7" w:rsidRDefault="005B1FCE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3.</w:t>
            </w:r>
            <w:r w:rsidRPr="00611FE7">
              <w:rPr>
                <w:rFonts w:hint="eastAsia"/>
                <w:szCs w:val="21"/>
              </w:rPr>
              <w:t>审核有效性：</w:t>
            </w:r>
          </w:p>
          <w:p w:rsidR="003F6018" w:rsidRPr="00611FE7" w:rsidRDefault="005B1FCE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经营资质、守法证据适宜、有效：符合</w:t>
            </w:r>
            <w:r w:rsidRPr="00611FE7">
              <w:rPr>
                <w:rFonts w:hint="eastAsia"/>
                <w:szCs w:val="21"/>
              </w:rPr>
              <w:t xml:space="preserve"> 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</w:t>
            </w:r>
            <w:r w:rsidRPr="00611FE7">
              <w:rPr>
                <w:rFonts w:hint="eastAsia"/>
                <w:szCs w:val="21"/>
              </w:rPr>
              <w:t>不符合□</w:t>
            </w:r>
            <w:r w:rsidRPr="00611FE7">
              <w:rPr>
                <w:rFonts w:hint="eastAsia"/>
                <w:szCs w:val="21"/>
              </w:rPr>
              <w:t xml:space="preserve">         </w:t>
            </w:r>
          </w:p>
          <w:p w:rsidR="003F6018" w:rsidRPr="00611FE7" w:rsidRDefault="005B1FCE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过程审核充分，抽样合理：符合</w:t>
            </w:r>
            <w:r w:rsidRPr="00611FE7">
              <w:rPr>
                <w:rFonts w:hint="eastAsia"/>
                <w:szCs w:val="21"/>
              </w:rPr>
              <w:t xml:space="preserve"> 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</w:t>
            </w:r>
            <w:r w:rsidRPr="00611FE7">
              <w:rPr>
                <w:rFonts w:hint="eastAsia"/>
                <w:szCs w:val="21"/>
              </w:rPr>
              <w:t>不符合□</w:t>
            </w:r>
            <w:r w:rsidRPr="00611FE7">
              <w:rPr>
                <w:rFonts w:hint="eastAsia"/>
                <w:szCs w:val="21"/>
              </w:rPr>
              <w:t xml:space="preserve">               </w:t>
            </w:r>
          </w:p>
          <w:p w:rsidR="00317D60" w:rsidRPr="00611FE7" w:rsidRDefault="005B1FCE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法律法规识别充分</w:t>
            </w:r>
            <w:r w:rsidRPr="00611FE7">
              <w:rPr>
                <w:rFonts w:hint="eastAsia"/>
                <w:szCs w:val="21"/>
              </w:rPr>
              <w:t>：符合</w:t>
            </w:r>
            <w:r w:rsidRPr="00611FE7">
              <w:rPr>
                <w:rFonts w:hint="eastAsia"/>
                <w:szCs w:val="21"/>
              </w:rPr>
              <w:t xml:space="preserve"> 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</w:t>
            </w:r>
            <w:r w:rsidRPr="00611FE7">
              <w:rPr>
                <w:rFonts w:hint="eastAsia"/>
                <w:szCs w:val="21"/>
              </w:rPr>
              <w:t>不符合□</w:t>
            </w:r>
          </w:p>
          <w:p w:rsidR="00317D60" w:rsidRPr="00611FE7" w:rsidRDefault="005B1FCE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内审、管理评审按规定的时间间隔实施且有效</w:t>
            </w:r>
            <w:r w:rsidRPr="00611FE7">
              <w:rPr>
                <w:rFonts w:hint="eastAsia"/>
                <w:szCs w:val="21"/>
              </w:rPr>
              <w:t>：符合</w:t>
            </w:r>
            <w:r w:rsidRPr="00611FE7">
              <w:rPr>
                <w:rFonts w:hint="eastAsia"/>
                <w:szCs w:val="21"/>
              </w:rPr>
              <w:t xml:space="preserve"> 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</w:t>
            </w:r>
            <w:r w:rsidRPr="00611FE7">
              <w:rPr>
                <w:rFonts w:hint="eastAsia"/>
                <w:szCs w:val="21"/>
              </w:rPr>
              <w:t>不符合□</w:t>
            </w:r>
            <w:r w:rsidRPr="00611FE7">
              <w:rPr>
                <w:rFonts w:hint="eastAsia"/>
                <w:szCs w:val="21"/>
              </w:rPr>
              <w:t xml:space="preserve">     </w:t>
            </w:r>
          </w:p>
          <w:p w:rsidR="00317D60" w:rsidRPr="00611FE7" w:rsidRDefault="005B1FCE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认证覆盖全部产品范围</w:t>
            </w:r>
            <w:r w:rsidRPr="00611FE7">
              <w:rPr>
                <w:rFonts w:hint="eastAsia"/>
                <w:szCs w:val="21"/>
              </w:rPr>
              <w:t>(</w:t>
            </w:r>
            <w:r w:rsidRPr="00611FE7">
              <w:rPr>
                <w:rFonts w:hint="eastAsia"/>
                <w:szCs w:val="21"/>
              </w:rPr>
              <w:t>未覆盖时有合理说明</w:t>
            </w:r>
            <w:r w:rsidRPr="00611FE7">
              <w:rPr>
                <w:rFonts w:hint="eastAsia"/>
                <w:szCs w:val="21"/>
              </w:rPr>
              <w:t xml:space="preserve">) </w:t>
            </w:r>
            <w:r w:rsidRPr="00611FE7">
              <w:rPr>
                <w:rFonts w:hint="eastAsia"/>
                <w:szCs w:val="21"/>
              </w:rPr>
              <w:t>：符合</w:t>
            </w:r>
            <w:r w:rsidRPr="00611FE7">
              <w:rPr>
                <w:rFonts w:hint="eastAsia"/>
                <w:szCs w:val="21"/>
              </w:rPr>
              <w:t xml:space="preserve"> 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</w:t>
            </w:r>
            <w:r w:rsidRPr="00611FE7">
              <w:rPr>
                <w:rFonts w:hint="eastAsia"/>
                <w:szCs w:val="21"/>
              </w:rPr>
              <w:t>不符合□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 w:rsidRDefault="005B1FCE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检查表内容填写齐全</w:t>
            </w:r>
            <w:r w:rsidRPr="00611FE7">
              <w:rPr>
                <w:rFonts w:hint="eastAsia"/>
                <w:szCs w:val="21"/>
              </w:rPr>
              <w:t>：符合</w:t>
            </w:r>
            <w:r w:rsidRPr="00611FE7">
              <w:rPr>
                <w:rFonts w:hint="eastAsia"/>
                <w:szCs w:val="21"/>
              </w:rPr>
              <w:t xml:space="preserve"> 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</w:t>
            </w:r>
            <w:r w:rsidRPr="00611FE7">
              <w:rPr>
                <w:rFonts w:hint="eastAsia"/>
                <w:szCs w:val="21"/>
              </w:rPr>
              <w:t>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 w:rsidRDefault="005B1FCE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不符合报告事实清楚，整改符合</w:t>
            </w:r>
            <w:r w:rsidRPr="00611FE7">
              <w:rPr>
                <w:rFonts w:hint="eastAsia"/>
                <w:szCs w:val="21"/>
              </w:rPr>
              <w:t>：符合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</w:t>
            </w:r>
            <w:r w:rsidRPr="00611FE7">
              <w:rPr>
                <w:rFonts w:hint="eastAsia"/>
                <w:szCs w:val="21"/>
              </w:rPr>
              <w:t>不符合□</w:t>
            </w:r>
          </w:p>
          <w:p w:rsidR="00317D60" w:rsidRPr="00611FE7" w:rsidRDefault="005B1FCE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4.</w:t>
            </w:r>
            <w:r w:rsidRPr="00611FE7">
              <w:rPr>
                <w:rFonts w:hint="eastAsia"/>
                <w:szCs w:val="21"/>
              </w:rPr>
              <w:t>审核报告记录完整</w:t>
            </w:r>
            <w:r w:rsidRPr="00611FE7">
              <w:rPr>
                <w:rFonts w:hint="eastAsia"/>
                <w:szCs w:val="21"/>
              </w:rPr>
              <w:t>：符合</w:t>
            </w:r>
            <w:r w:rsidRPr="00611FE7">
              <w:rPr>
                <w:rFonts w:hint="eastAsia"/>
                <w:szCs w:val="21"/>
              </w:rPr>
              <w:t xml:space="preserve"> 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</w:t>
            </w:r>
            <w:r w:rsidRPr="00611FE7">
              <w:rPr>
                <w:rFonts w:hint="eastAsia"/>
                <w:szCs w:val="21"/>
              </w:rPr>
              <w:t>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 w:rsidRDefault="005B1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611FE7">
              <w:rPr>
                <w:rFonts w:hint="eastAsia"/>
                <w:szCs w:val="21"/>
              </w:rPr>
              <w:t>.</w:t>
            </w:r>
            <w:r w:rsidRPr="00611FE7">
              <w:rPr>
                <w:rFonts w:hint="eastAsia"/>
                <w:szCs w:val="21"/>
              </w:rPr>
              <w:t>组织是否受到认证相关方的投诉</w:t>
            </w:r>
            <w:r w:rsidRPr="00611FE7">
              <w:rPr>
                <w:rFonts w:hint="eastAsia"/>
                <w:szCs w:val="21"/>
              </w:rPr>
              <w:t>：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>否</w:t>
            </w:r>
            <w:r w:rsidRPr="00611FE7">
              <w:rPr>
                <w:rFonts w:hint="eastAsia"/>
                <w:szCs w:val="21"/>
              </w:rPr>
              <w:t xml:space="preserve"> </w:t>
            </w:r>
            <w:r w:rsidRPr="00611FE7">
              <w:rPr>
                <w:rFonts w:hint="eastAsia"/>
                <w:szCs w:val="21"/>
              </w:rPr>
              <w:t xml:space="preserve"> </w:t>
            </w:r>
            <w:r w:rsidRPr="00611FE7">
              <w:rPr>
                <w:rFonts w:hint="eastAsia"/>
                <w:szCs w:val="21"/>
              </w:rPr>
              <w:t>□是：</w:t>
            </w:r>
            <w:r w:rsidRPr="00611FE7">
              <w:rPr>
                <w:rFonts w:hint="eastAsia"/>
                <w:szCs w:val="21"/>
              </w:rPr>
              <w:t>该投诉是否已经得到满意解决</w:t>
            </w:r>
            <w:r w:rsidRPr="00611FE7">
              <w:rPr>
                <w:rFonts w:hint="eastAsia"/>
                <w:szCs w:val="21"/>
              </w:rPr>
              <w:t xml:space="preserve"> </w:t>
            </w:r>
            <w:r w:rsidRPr="00611FE7">
              <w:rPr>
                <w:rFonts w:hint="eastAsia"/>
                <w:szCs w:val="21"/>
              </w:rPr>
              <w:t>□是</w:t>
            </w:r>
            <w:r w:rsidRPr="00611FE7">
              <w:rPr>
                <w:rFonts w:hint="eastAsia"/>
                <w:szCs w:val="21"/>
              </w:rPr>
              <w:t xml:space="preserve"> </w:t>
            </w:r>
            <w:r w:rsidRPr="00611FE7">
              <w:rPr>
                <w:rFonts w:hint="eastAsia"/>
                <w:szCs w:val="21"/>
              </w:rPr>
              <w:t>□否</w:t>
            </w:r>
          </w:p>
          <w:p w:rsidR="003F6018" w:rsidRPr="003F6018" w:rsidRDefault="005B1FCE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611FE7">
              <w:rPr>
                <w:rFonts w:hint="eastAsia"/>
                <w:szCs w:val="21"/>
              </w:rPr>
              <w:t>.</w:t>
            </w:r>
            <w:r w:rsidRPr="00611FE7">
              <w:rPr>
                <w:rFonts w:hint="eastAsia"/>
                <w:szCs w:val="21"/>
              </w:rPr>
              <w:t>审核组的结论：通过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 </w:t>
            </w:r>
            <w:r w:rsidRPr="00611FE7">
              <w:rPr>
                <w:rFonts w:hint="eastAsia"/>
                <w:szCs w:val="21"/>
              </w:rPr>
              <w:t>不通过□</w:t>
            </w:r>
          </w:p>
        </w:tc>
      </w:tr>
      <w:tr w:rsidR="0024412A" w:rsidTr="004D4D36">
        <w:tc>
          <w:tcPr>
            <w:tcW w:w="1526" w:type="dxa"/>
            <w:vAlign w:val="center"/>
          </w:tcPr>
          <w:p w:rsidR="00317D60" w:rsidRDefault="005B1FC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486C72" w:rsidRPr="00486C72" w:rsidRDefault="005B1FCE" w:rsidP="00486C72">
            <w:pPr>
              <w:pStyle w:val="a0"/>
              <w:ind w:firstLineChars="0" w:firstLine="0"/>
            </w:pPr>
            <w:r>
              <w:rPr>
                <w:rFonts w:hint="eastAsia"/>
              </w:rPr>
              <w:t>（适用时）</w:t>
            </w:r>
          </w:p>
          <w:p w:rsidR="00317D60" w:rsidRPr="00F474E0" w:rsidRDefault="005B1FCE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5B1FCE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5B1FCE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审核计划有效，审核组具备远程能力，能按计划执行；</w:t>
            </w:r>
          </w:p>
          <w:p w:rsidR="00317D60" w:rsidRDefault="005B1FCE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5B1FCE">
            <w:pPr>
              <w:pStyle w:val="a0"/>
              <w:ind w:firstLineChars="0" w:firstLine="0"/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 w:rsidRDefault="005B1FCE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 w:rsidRDefault="005B1FCE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5B1FCE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24412A" w:rsidTr="004D4D36">
        <w:tc>
          <w:tcPr>
            <w:tcW w:w="1526" w:type="dxa"/>
            <w:vAlign w:val="center"/>
          </w:tcPr>
          <w:p w:rsidR="00317D60" w:rsidRPr="004D4D36" w:rsidRDefault="005B1FCE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 w:rsidRDefault="00421E3F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5B1FCE">
            <w:pPr>
              <w:pStyle w:val="a0"/>
              <w:ind w:firstLineChars="0" w:firstLine="0"/>
            </w:pPr>
          </w:p>
          <w:p w:rsidR="00317D60" w:rsidRDefault="005B1FCE">
            <w:pPr>
              <w:pStyle w:val="a0"/>
              <w:ind w:firstLineChars="0" w:firstLine="0"/>
            </w:pPr>
          </w:p>
        </w:tc>
      </w:tr>
      <w:tr w:rsidR="0024412A" w:rsidTr="004D4D36">
        <w:tc>
          <w:tcPr>
            <w:tcW w:w="1526" w:type="dxa"/>
            <w:vAlign w:val="center"/>
          </w:tcPr>
          <w:p w:rsidR="00317D60" w:rsidRPr="004D4D36" w:rsidRDefault="005B1FCE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5B1FC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5B1FCE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lastRenderedPageBreak/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24412A" w:rsidTr="004D4D36">
        <w:tc>
          <w:tcPr>
            <w:tcW w:w="1526" w:type="dxa"/>
            <w:vAlign w:val="center"/>
          </w:tcPr>
          <w:p w:rsidR="00317D60" w:rsidRPr="004D4D36" w:rsidRDefault="005B1FCE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认证决定人员</w:t>
            </w:r>
          </w:p>
        </w:tc>
        <w:tc>
          <w:tcPr>
            <w:tcW w:w="5098" w:type="dxa"/>
          </w:tcPr>
          <w:p w:rsidR="00317D60" w:rsidRPr="00611FE7" w:rsidRDefault="005B1FCE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 w:rsidRDefault="005B1FCE" w:rsidP="00611FE7">
            <w:pPr>
              <w:pStyle w:val="a0"/>
              <w:rPr>
                <w:szCs w:val="21"/>
              </w:rPr>
            </w:pPr>
          </w:p>
          <w:p w:rsidR="00317D60" w:rsidRPr="00611FE7" w:rsidRDefault="005B1FCE" w:rsidP="00611FE7">
            <w:pPr>
              <w:pStyle w:val="a0"/>
              <w:rPr>
                <w:szCs w:val="21"/>
              </w:rPr>
            </w:pPr>
          </w:p>
        </w:tc>
        <w:tc>
          <w:tcPr>
            <w:tcW w:w="1050" w:type="dxa"/>
          </w:tcPr>
          <w:p w:rsidR="00317D60" w:rsidRPr="00611FE7" w:rsidRDefault="005B1FCE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</w:tcPr>
          <w:p w:rsidR="00317D60" w:rsidRPr="00611FE7" w:rsidRDefault="005B1FCE">
            <w:pPr>
              <w:rPr>
                <w:szCs w:val="21"/>
              </w:rPr>
            </w:pPr>
            <w:bookmarkStart w:id="12" w:name="检查评定日期"/>
            <w:r w:rsidRPr="00611FE7">
              <w:rPr>
                <w:szCs w:val="21"/>
              </w:rPr>
              <w:t>2022-10-10</w:t>
            </w:r>
            <w:bookmarkEnd w:id="12"/>
          </w:p>
        </w:tc>
      </w:tr>
      <w:tr w:rsidR="0024412A" w:rsidTr="004D4D36">
        <w:tc>
          <w:tcPr>
            <w:tcW w:w="1526" w:type="dxa"/>
            <w:vAlign w:val="center"/>
          </w:tcPr>
          <w:p w:rsidR="00317D60" w:rsidRPr="004D4D36" w:rsidRDefault="005B1FCE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5B1FCE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5B1F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4412A" w:rsidTr="004D4D36">
        <w:tc>
          <w:tcPr>
            <w:tcW w:w="1526" w:type="dxa"/>
            <w:vAlign w:val="center"/>
          </w:tcPr>
          <w:p w:rsidR="00317D60" w:rsidRPr="004D4D36" w:rsidRDefault="005B1FCE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5B1FCE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5B1FCE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FCE" w:rsidRDefault="005B1FCE" w:rsidP="0024412A">
      <w:r>
        <w:separator/>
      </w:r>
    </w:p>
  </w:endnote>
  <w:endnote w:type="continuationSeparator" w:id="1">
    <w:p w:rsidR="005B1FCE" w:rsidRDefault="005B1FCE" w:rsidP="00244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FCE" w:rsidRDefault="005B1FCE" w:rsidP="0024412A">
      <w:r>
        <w:separator/>
      </w:r>
    </w:p>
  </w:footnote>
  <w:footnote w:type="continuationSeparator" w:id="1">
    <w:p w:rsidR="005B1FCE" w:rsidRDefault="005B1FCE" w:rsidP="00244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24412A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24412A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5B1FCE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5B1FCE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B1FCE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5B1FCE" w:rsidP="00421E3F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5B1FCE" w:rsidP="00595C81">
    <w:pPr>
      <w:pStyle w:val="a6"/>
    </w:pPr>
  </w:p>
  <w:p w:rsidR="00595C81" w:rsidRPr="00595C81" w:rsidRDefault="005B1FC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12A"/>
    <w:rsid w:val="0024412A"/>
    <w:rsid w:val="00421E3F"/>
    <w:rsid w:val="005B1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30</cp:revision>
  <cp:lastPrinted>2022-06-09T08:35:00Z</cp:lastPrinted>
  <dcterms:created xsi:type="dcterms:W3CDTF">2022-06-07T02:22:00Z</dcterms:created>
  <dcterms:modified xsi:type="dcterms:W3CDTF">2022-10-14T07:25:00Z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