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0986-2021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江苏江沅机械有限公司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滨海县经济技术开发区工业支路22号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江苏省盐城市滨海县工业园区北区世纪大道21号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平板闸阀、球阀、截止阀、节流阀、止回阀、蝶阀、阀门铸钢件、井口装置和采油树、节流压井管汇、石油钻采专用设备、金属密封件、紧固件、法兰（制造许可证除外）、弯头、固井压裂设备、锻压件、钻井工具、井上工具、电力金具、电缆桥梁，环境保护专用设备等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