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7815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0508-2021</w:t>
            </w:r>
            <w:bookmarkEnd w:id="0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思凡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上海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石油设备有限公司</w:t>
            </w:r>
            <w:bookmarkEnd w:id="1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上海市闵行区万康路</w:t>
            </w:r>
            <w:r>
              <w:rPr>
                <w:sz w:val="28"/>
                <w:szCs w:val="28"/>
              </w:rPr>
              <w:t>290</w:t>
            </w:r>
            <w:r>
              <w:rPr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幢</w:t>
            </w:r>
            <w:r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室</w:t>
            </w:r>
            <w:bookmarkEnd w:id="2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上海市闵行区万康路</w:t>
            </w:r>
            <w:r>
              <w:rPr>
                <w:sz w:val="28"/>
                <w:szCs w:val="28"/>
              </w:rPr>
              <w:t>290</w:t>
            </w:r>
            <w:r>
              <w:rPr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幢</w:t>
            </w:r>
            <w:r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室</w:t>
            </w:r>
            <w:bookmarkEnd w:id="3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7815C7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（钻井、录井、采油、定向、测井、井控）设备（含油田专用仪器仪表）的研发、生产、销售及技术服务。</w:t>
            </w:r>
            <w:bookmarkEnd w:id="5"/>
          </w:p>
          <w:p w:rsidR="00317D60" w:rsidRDefault="007815C7">
            <w:pPr>
              <w:rPr>
                <w:sz w:val="28"/>
                <w:szCs w:val="28"/>
              </w:rPr>
            </w:pP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F474E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  <w:r>
              <w:rPr>
                <w:szCs w:val="21"/>
              </w:rPr>
              <w:t xml:space="preserve">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7815C7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7815C7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7815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7815C7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Default="007815C7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>
              <w:rPr>
                <w:rFonts w:hint="eastAsia"/>
                <w:szCs w:val="21"/>
              </w:rPr>
              <w:t>评价</w:t>
            </w:r>
          </w:p>
          <w:p w:rsidR="00486C72" w:rsidRPr="00486C72" w:rsidRDefault="007815C7" w:rsidP="00486C72">
            <w:pPr>
              <w:pStyle w:val="a0"/>
              <w:ind w:firstLineChars="0" w:firstLine="0"/>
            </w:pPr>
            <w:r>
              <w:rPr>
                <w:rFonts w:hint="eastAsia"/>
              </w:rPr>
              <w:t>（适用时）</w:t>
            </w:r>
          </w:p>
          <w:p w:rsidR="00317D60" w:rsidRPr="00F474E0" w:rsidRDefault="007815C7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4F6A3D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7815C7">
              <w:rPr>
                <w:rFonts w:asciiTheme="minorHAnsi" w:hAnsiTheme="minorHAnsi" w:hint="eastAsia"/>
              </w:rPr>
              <w:t xml:space="preserve"> </w:t>
            </w:r>
            <w:r w:rsidR="007815C7">
              <w:rPr>
                <w:rFonts w:asciiTheme="minorHAnsi" w:hAnsiTheme="minorHAnsi" w:hint="eastAsia"/>
              </w:rPr>
              <w:t>审核资源的充分性</w:t>
            </w:r>
          </w:p>
          <w:p w:rsidR="00317D60" w:rsidRDefault="004F6A3D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7815C7">
              <w:rPr>
                <w:rFonts w:asciiTheme="minorHAnsi" w:hAnsiTheme="minorHAnsi" w:hint="eastAsia"/>
              </w:rPr>
              <w:t xml:space="preserve"> </w:t>
            </w:r>
            <w:r w:rsidR="007815C7">
              <w:rPr>
                <w:rFonts w:asciiTheme="minorHAnsi" w:hAnsiTheme="minorHAnsi" w:hint="eastAsia"/>
              </w:rPr>
              <w:t>审核计划有效，审核组具备远程能力，能按计划执行；</w:t>
            </w:r>
          </w:p>
          <w:p w:rsidR="00317D60" w:rsidRDefault="004F6A3D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="007815C7">
              <w:rPr>
                <w:rFonts w:asciiTheme="minorHAnsi" w:hAnsiTheme="minorHAnsi" w:hint="eastAsia"/>
              </w:rPr>
              <w:t>审核信息的充分性</w:t>
            </w:r>
          </w:p>
          <w:p w:rsidR="00317D60" w:rsidRDefault="004F6A3D">
            <w:pPr>
              <w:pStyle w:val="a0"/>
              <w:ind w:firstLineChars="0" w:firstLine="0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7815C7">
              <w:rPr>
                <w:rFonts w:hint="eastAsia"/>
              </w:rPr>
              <w:t>远程审核有效性评价确认：远程审核覆盖的活动完成</w:t>
            </w:r>
            <w:r w:rsidR="007815C7">
              <w:rPr>
                <w:rFonts w:hint="eastAsia"/>
              </w:rPr>
              <w:t xml:space="preserve"> </w:t>
            </w:r>
          </w:p>
          <w:p w:rsidR="00317D60" w:rsidRDefault="007815C7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 w:rsidR="004F6A3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 w:rsidRDefault="007815C7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</w:t>
            </w:r>
            <w:r>
              <w:rPr>
                <w:rFonts w:asciiTheme="minorHAnsi" w:hAnsiTheme="minorHAnsi" w:hint="eastAsia"/>
              </w:rPr>
              <w:t xml:space="preserve">  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是</w:t>
            </w:r>
            <w:r>
              <w:rPr>
                <w:rFonts w:asciiTheme="minorHAnsi" w:hAnsiTheme="minorHAnsi" w:hint="eastAsia"/>
              </w:rPr>
              <w:t xml:space="preserve">   </w:t>
            </w:r>
            <w:r w:rsidR="004F6A3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否</w:t>
            </w:r>
            <w:r>
              <w:rPr>
                <w:rFonts w:asciiTheme="minorHAnsi" w:hAnsiTheme="minorHAnsi" w:hint="eastAsia"/>
              </w:rPr>
              <w:t xml:space="preserve">  </w:t>
            </w:r>
            <w:r>
              <w:rPr>
                <w:rFonts w:asciiTheme="minorHAnsi" w:hAnsiTheme="minorHAnsi" w:hint="eastAsia"/>
              </w:rPr>
              <w:t>需要现场补充审核。</w:t>
            </w:r>
          </w:p>
          <w:p w:rsidR="00317D60" w:rsidRDefault="007815C7">
            <w:pPr>
              <w:pStyle w:val="a0"/>
              <w:ind w:firstLineChars="0" w:firstLine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4D4D36" w:rsidRDefault="007815C7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:rsidR="00317D60" w:rsidRDefault="009A4C02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7815C7">
            <w:pPr>
              <w:pStyle w:val="a0"/>
              <w:ind w:firstLineChars="0" w:firstLine="0"/>
            </w:pPr>
          </w:p>
          <w:p w:rsidR="00317D60" w:rsidRDefault="007815C7">
            <w:pPr>
              <w:pStyle w:val="a0"/>
              <w:ind w:firstLineChars="0" w:firstLine="0"/>
            </w:pP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4D4D36" w:rsidRDefault="007815C7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:rsidRDefault="007815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7815C7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4D4D36" w:rsidRDefault="007815C7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Default="007815C7">
            <w:r>
              <w:rPr>
                <w:rFonts w:hint="eastAsia"/>
              </w:rPr>
              <w:t xml:space="preserve"> </w:t>
            </w:r>
          </w:p>
          <w:p w:rsidR="00317D60" w:rsidRDefault="007815C7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  <w:p w:rsidR="00317D60" w:rsidRDefault="007815C7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7815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:rsidRDefault="007815C7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2022-09-12</w:t>
            </w:r>
            <w:bookmarkEnd w:id="12"/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4D4D36" w:rsidRDefault="007815C7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7815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4C02" w:rsidTr="004D4D36">
        <w:tc>
          <w:tcPr>
            <w:tcW w:w="1526" w:type="dxa"/>
            <w:vAlign w:val="center"/>
          </w:tcPr>
          <w:p w:rsidR="00317D60" w:rsidRPr="004D4D36" w:rsidRDefault="007815C7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7815C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7815C7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C7" w:rsidRDefault="007815C7" w:rsidP="009A4C02">
      <w:r>
        <w:separator/>
      </w:r>
    </w:p>
  </w:endnote>
  <w:endnote w:type="continuationSeparator" w:id="1">
    <w:p w:rsidR="007815C7" w:rsidRDefault="007815C7" w:rsidP="009A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C7" w:rsidRDefault="007815C7" w:rsidP="009A4C02">
      <w:r>
        <w:separator/>
      </w:r>
    </w:p>
  </w:footnote>
  <w:footnote w:type="continuationSeparator" w:id="1">
    <w:p w:rsidR="007815C7" w:rsidRDefault="007815C7" w:rsidP="009A4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9A4C02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A4C02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7815C7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7815C7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15C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7815C7" w:rsidP="004F6A3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RDefault="007815C7" w:rsidP="00595C81">
    <w:pPr>
      <w:pStyle w:val="a6"/>
    </w:pPr>
  </w:p>
  <w:p w:rsidR="00595C81" w:rsidRPr="00595C81" w:rsidRDefault="007815C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C02"/>
    <w:rsid w:val="004F6A3D"/>
    <w:rsid w:val="007815C7"/>
    <w:rsid w:val="009A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28</cp:revision>
  <cp:lastPrinted>2022-06-09T08:35:00Z</cp:lastPrinted>
  <dcterms:created xsi:type="dcterms:W3CDTF">2022-06-07T02:22:00Z</dcterms:created>
  <dcterms:modified xsi:type="dcterms:W3CDTF">2022-09-25T14:15:00Z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