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0117-2019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江苏瑞邦农化股份有限公司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如东沿海经济开发区海滨二路18号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如东沿海经济开发区海滨二路18号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MMS:农药登记证范围内并获准生产的“REPONT”牌农药原药的生产和销售及杀虫剂、除草剂、杀菌剂、植物生长调节剂的加工、分装和销售。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