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0201-2020-Q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-2022，0329-2020-EO-2022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习水县丰田粮油购销有限公司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贵州省遵义市习水县九龙街道府西路103号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贵州省遵义市习水县九龙街道府西路103号</w:t>
            </w:r>
            <w:bookmarkEnd w:id="3"/>
          </w:p>
          <w:p>
            <w:r>
              <w:rPr>
                <w:rFonts w:hint="eastAsia"/>
                <w:sz w:val="28"/>
                <w:szCs w:val="28"/>
              </w:rPr>
              <w:t>贵州省遵义市习水县民化镇三元村街上组（仓库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地址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Q:粮油购销（散装高粱、玉米、小麦）、资质范围内预包装食品（大米、糯米、食用油）的销售。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E:粮油购销（散装高粱、小麦、玉米）、资质范围内预包装食品（大米、糯米、食用油）的销售及相关活动所涉及的环境管理活动；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O:粮油购销（散装高粱、小麦、玉米）、资质范围内预包装食品（大米、糯米、食用油）的销售及相关职业健康安全管理活动。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bookmarkStart w:id="9" w:name="阅卷人员签名4"/>
            <w:bookmarkStart w:id="10" w:name="阅卷人员签名6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2022-9-14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2D1D59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969</Words>
  <Characters>995</Characters>
  <Lines>7</Lines>
  <Paragraphs>2</Paragraphs>
  <TotalTime>1</TotalTime>
  <ScaleCrop>false</ScaleCrop>
  <LinksUpToDate>false</LinksUpToDate>
  <CharactersWithSpaces>1158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2022-09-14T09:40:46Z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