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0028-2020-EO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集曼(江苏)特种门业有限公司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东台市金属材料产业园南沈灶镇明星园区18号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东台市金属材料产业园南沈灶镇明星园区18号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E:资质范围内钢质防火卷闸、防火钢门、隔断、特种门、金属吊顶、金属隔断的制造及销售；卷帘门、铝塑门窗、木制品及五金产品的销售及其所涉及场所的相关环境管理活动</w:t>
            </w:r>
          </w:p>
          <w:p>
            <w:pPr>
              <w:rPr>
                <w:sz w:val="28"/>
                <w:szCs w:val="28"/>
              </w:rPr>
            </w:pPr>
            <w:r>
              <w:rPr>
                <w:sz w:val="28"/>
                <w:szCs w:val="28"/>
              </w:rPr>
              <w:t>O:资质范围内钢质防火卷闸、防火钢门、隔断、特种门、金属吊顶、金属隔断的制造及销售；卷帘门、铝塑门窗、木制品及五金产品的销售及其所涉及场所的相关职业健康安全管理活动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5"/>
            <w:bookmarkEnd w:id="8"/>
            <w:bookmarkStart w:id="9" w:name="阅卷人员签名6"/>
            <w:bookmarkEnd w:id="9"/>
            <w:bookmarkStart w:id="10" w:name="阅卷人员签名3"/>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3.95pt;width:87.9pt;" filled="f" o:preferrelative="t" stroked="f" coordsize="21600,21600">
                  <v:path/>
                  <v:fill on="f" focussize="0,0"/>
                  <v:stroke on="f"/>
                  <v:imagedata r:id="rId6" o:title=""/>
                  <o:lock v:ext="edit" aspectratio="t"/>
                  <w10:wrap type="none"/>
                  <w10:anchorlock/>
                </v:shape>
              </w:pict>
            </w:r>
            <w:bookmarkEnd w:id="12"/>
            <w:bookmarkStart w:id="13" w:name="认证决定人员签名6"/>
            <w:bookmarkEnd w:id="13"/>
            <w:bookmarkStart w:id="14" w:name="认证决定人员签名3"/>
            <w:bookmarkEnd w:id="14"/>
            <w:bookmarkStart w:id="15" w:name="认证决定人员签名2"/>
            <w:bookmarkEnd w:id="15"/>
            <w:bookmarkStart w:id="16" w:name="认证决定人员签名4"/>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2022-8-25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76365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436</Characters>
  <Lines>2</Lines>
  <Paragraphs>1</Paragraphs>
  <TotalTime>152</TotalTime>
  <ScaleCrop>false</ScaleCrop>
  <LinksUpToDate>false</LinksUpToDate>
  <CharactersWithSpaces>455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2022-08-25T05:39:38Z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E876586B6C804696AD823B720C22E6E1</vt:lpwstr>
  </property>
</Properties>
</file>