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0985-2022-QEO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江西省拓鸿水利设备有限公司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江西省南昌市新建区乐化镇乐化招呼站南昌水利设备厂内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江西省南昌市新建区乐化镇乐化招呼站南昌水利设备厂内</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Q:水资源专用机械设备（螺杆式启闭机、固定卷扬式启闭机、平面滑动钢闸门、平面定轮钢闸门、移动式抓斗清污机、回转式格栅清污机、智能测控一体式闸门），汽车轴类配件的生产及销售</w:t>
            </w:r>
          </w:p>
          <w:p>
            <w:pPr>
              <w:rPr>
                <w:sz w:val="28"/>
                <w:szCs w:val="28"/>
              </w:rPr>
            </w:pPr>
            <w:r>
              <w:rPr>
                <w:sz w:val="28"/>
                <w:szCs w:val="28"/>
              </w:rPr>
              <w:t>E:水资源专用机械设备（螺杆式启闭机、固定卷扬式启闭机、平面滑动钢闸门、平面定轮钢闸门、移动式抓斗清污机、回转式格栅清污机、智能测控一体式闸门），汽车轴类配件的生产及销售所涉及场所的相关环境管理活动</w:t>
            </w:r>
          </w:p>
          <w:p>
            <w:pPr>
              <w:rPr>
                <w:sz w:val="28"/>
                <w:szCs w:val="28"/>
              </w:rPr>
            </w:pPr>
            <w:r>
              <w:rPr>
                <w:sz w:val="28"/>
                <w:szCs w:val="28"/>
              </w:rPr>
              <w:t>O:水资源专用机械设备（螺杆式启闭机、固定卷扬式启闭机、平面滑动钢闸门、平面定轮钢闸门、移动式抓斗清污机、回转式格栅清污机、智能测控一体式闸门），汽车轴类配件的生产及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3"/>
            <w:bookmarkEnd w:id="8"/>
            <w:bookmarkStart w:id="9" w:name="阅卷人员签名4"/>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6pt;width:92pt;" filled="f" o:preferrelative="t" stroked="f" coordsize="21600,21600">
                  <v:path/>
                  <v:fill on="f" focussize="0,0"/>
                  <v:stroke on="f"/>
                  <v:imagedata r:id="rId6" o:title=""/>
                  <o:lock v:ext="edit" aspectratio="t"/>
                  <w10:wrap type="none"/>
                  <w10:anchorlock/>
                </v:shape>
              </w:pict>
            </w:r>
            <w:bookmarkEnd w:id="12"/>
            <w:bookmarkStart w:id="13" w:name="认证决定人员签名2"/>
            <w:bookmarkEnd w:id="13"/>
            <w:bookmarkStart w:id="14" w:name="认证决定人员签名5"/>
            <w:bookmarkEnd w:id="14"/>
            <w:bookmarkStart w:id="15" w:name="认证决定人员签名3"/>
            <w:bookmarkEnd w:id="15"/>
            <w:bookmarkStart w:id="16" w:name="认证决定人员签名4"/>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2022-8-24</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00F97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554</Words>
  <Characters>569</Characters>
  <Lines>2</Lines>
  <Paragraphs>1</Paragraphs>
  <TotalTime>152</TotalTime>
  <ScaleCrop>false</ScaleCrop>
  <LinksUpToDate>false</LinksUpToDate>
  <CharactersWithSpaces>589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2022-08-24T08:03:39Z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9CE3231B96024318BE95FEFDA7FA2FB3</vt:lpwstr>
  </property>
</Properties>
</file>