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6280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E07F4" w:rsidTr="00977A12">
        <w:tc>
          <w:tcPr>
            <w:tcW w:w="1980" w:type="dxa"/>
          </w:tcPr>
          <w:p w:rsidR="00DA16FB" w:rsidRPr="00413330" w:rsidRDefault="007628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6280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0323-2022-QEO</w:t>
            </w:r>
            <w:bookmarkEnd w:id="0"/>
          </w:p>
        </w:tc>
      </w:tr>
      <w:tr w:rsidR="009E07F4" w:rsidTr="00977A12">
        <w:tc>
          <w:tcPr>
            <w:tcW w:w="1980" w:type="dxa"/>
          </w:tcPr>
          <w:p w:rsidR="00DA16FB" w:rsidRPr="00413330" w:rsidRDefault="007628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6280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四川普西亚线缆有限公司</w:t>
            </w:r>
            <w:bookmarkEnd w:id="1"/>
          </w:p>
        </w:tc>
      </w:tr>
      <w:tr w:rsidR="009E07F4" w:rsidTr="00977A12">
        <w:tc>
          <w:tcPr>
            <w:tcW w:w="1980" w:type="dxa"/>
          </w:tcPr>
          <w:p w:rsidR="00DA16FB" w:rsidRPr="00413330" w:rsidRDefault="007628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6280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四川省成都金牛高新技术产业园区振兴路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406-3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E07F4" w:rsidTr="00977A12">
        <w:tc>
          <w:tcPr>
            <w:tcW w:w="1980" w:type="dxa"/>
          </w:tcPr>
          <w:p w:rsidR="00DA16FB" w:rsidRPr="00413330" w:rsidRDefault="007628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6280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武候</w:t>
            </w:r>
            <w:proofErr w:type="gramEnd"/>
            <w:r w:rsidRPr="00413330">
              <w:rPr>
                <w:sz w:val="28"/>
                <w:szCs w:val="28"/>
              </w:rPr>
              <w:t>区林荫街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号华西大厦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702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E07F4" w:rsidTr="00977A12">
        <w:tc>
          <w:tcPr>
            <w:tcW w:w="1980" w:type="dxa"/>
          </w:tcPr>
          <w:p w:rsidR="00DA16FB" w:rsidRPr="00413330" w:rsidRDefault="007628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6280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初审现场补充审核</w:t>
            </w:r>
          </w:p>
        </w:tc>
      </w:tr>
      <w:tr w:rsidR="009E07F4" w:rsidTr="00977A12">
        <w:tc>
          <w:tcPr>
            <w:tcW w:w="1980" w:type="dxa"/>
          </w:tcPr>
          <w:p w:rsidR="00DA16FB" w:rsidRPr="00413330" w:rsidRDefault="007628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6280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电线、电缆销售</w:t>
            </w:r>
          </w:p>
          <w:p w:rsidR="00174494" w:rsidRPr="00413330" w:rsidRDefault="0076280A" w:rsidP="0076280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电线、电缆销售所涉及场所的相关环境管理活动</w:t>
            </w:r>
            <w:bookmarkEnd w:id="5"/>
          </w:p>
        </w:tc>
      </w:tr>
      <w:tr w:rsidR="009E07F4" w:rsidTr="00E74A60">
        <w:trPr>
          <w:trHeight w:val="1258"/>
        </w:trPr>
        <w:tc>
          <w:tcPr>
            <w:tcW w:w="1980" w:type="dxa"/>
          </w:tcPr>
          <w:p w:rsidR="007D6A31" w:rsidRPr="00413330" w:rsidRDefault="007628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6280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6280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E07F4" w:rsidTr="005008E8">
        <w:tc>
          <w:tcPr>
            <w:tcW w:w="1980" w:type="dxa"/>
          </w:tcPr>
          <w:p w:rsidR="00E86073" w:rsidRPr="00413330" w:rsidRDefault="007628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6280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E07F4" w:rsidTr="00977A12">
        <w:tc>
          <w:tcPr>
            <w:tcW w:w="1980" w:type="dxa"/>
          </w:tcPr>
          <w:p w:rsidR="00174494" w:rsidRPr="00413330" w:rsidRDefault="007628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6280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6280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E07F4" w:rsidTr="002B24C2">
        <w:tc>
          <w:tcPr>
            <w:tcW w:w="1980" w:type="dxa"/>
          </w:tcPr>
          <w:p w:rsidR="002B24C2" w:rsidRPr="00413330" w:rsidRDefault="007628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6280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628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6280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022-6-9</w:t>
            </w:r>
            <w:bookmarkStart w:id="19" w:name="_GoBack"/>
            <w:bookmarkEnd w:id="19"/>
          </w:p>
        </w:tc>
      </w:tr>
      <w:tr w:rsidR="009E07F4" w:rsidTr="00977A12">
        <w:tc>
          <w:tcPr>
            <w:tcW w:w="1980" w:type="dxa"/>
          </w:tcPr>
          <w:p w:rsidR="00174494" w:rsidRPr="00413330" w:rsidRDefault="007628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6280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6280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E07F4" w:rsidTr="00977A12">
        <w:tc>
          <w:tcPr>
            <w:tcW w:w="1980" w:type="dxa"/>
          </w:tcPr>
          <w:p w:rsidR="00174494" w:rsidRPr="00174494" w:rsidRDefault="007628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6280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6280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7F4"/>
    <w:rsid w:val="0076280A"/>
    <w:rsid w:val="009E0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0193E-8A1D-4DA9-9833-8CD03DA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AB63-F062-4447-89AA-3EFB1132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2022-06-09T07:50:00Z</dcterms:modified>
</cp:coreProperties>
</file>