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7B7E21" w:rsidRPr="00413330" w:rsidP="00DA16FB">
      <w:pPr>
        <w:jc w:val="center"/>
        <w:rPr>
          <w:sz w:val="32"/>
          <w:szCs w:val="32"/>
        </w:rPr>
      </w:pPr>
      <w:r w:rsidRPr="00413330">
        <w:rPr>
          <w:rFonts w:hint="eastAsia"/>
          <w:sz w:val="32"/>
          <w:szCs w:val="32"/>
        </w:rPr>
        <w:t>认证审核报告审批页</w:t>
      </w:r>
    </w:p>
    <w:tbl>
      <w:tblPr>
        <w:tblStyle w:val="TableGrid"/>
        <w:tblW w:w="9776" w:type="dxa"/>
        <w:tblLook w:val="04A0"/>
      </w:tblPr>
      <w:tblGrid>
        <w:gridCol w:w="1980"/>
        <w:gridCol w:w="3685"/>
        <w:gridCol w:w="1418"/>
        <w:gridCol w:w="2693"/>
      </w:tblGrid>
      <w:tr w:rsidTr="00977A12">
        <w:tblPrEx>
          <w:tblW w:w="9776" w:type="dxa"/>
          <w:tblLook w:val="04A0"/>
        </w:tblPrEx>
        <w:tc>
          <w:tcPr>
            <w:tcW w:w="1980" w:type="dxa"/>
          </w:tcPr>
          <w:p w:rsidR="00DA16FB" w:rsidRPr="00413330">
            <w:pPr>
              <w:rPr>
                <w:sz w:val="28"/>
                <w:szCs w:val="28"/>
              </w:rPr>
            </w:pPr>
            <w:r w:rsidRPr="00413330">
              <w:rPr>
                <w:rFonts w:hint="eastAsia"/>
                <w:sz w:val="28"/>
                <w:szCs w:val="28"/>
              </w:rPr>
              <w:t>项目编号</w:t>
            </w:r>
          </w:p>
        </w:tc>
        <w:tc>
          <w:tcPr>
            <w:tcW w:w="7796" w:type="dxa"/>
            <w:gridSpan w:val="3"/>
          </w:tcPr>
          <w:p w:rsidR="00DA16FB" w:rsidRPr="00413330">
            <w:pPr>
              <w:rPr>
                <w:sz w:val="28"/>
                <w:szCs w:val="28"/>
              </w:rPr>
            </w:pPr>
            <w:bookmarkStart w:id="0" w:name="合同编号"/>
            <w:r w:rsidRPr="00413330">
              <w:rPr>
                <w:sz w:val="28"/>
                <w:szCs w:val="28"/>
              </w:rPr>
              <w:t>0356-2022</w:t>
            </w:r>
            <w:bookmarkEnd w:id="0"/>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受审核方名称</w:t>
            </w:r>
          </w:p>
        </w:tc>
        <w:tc>
          <w:tcPr>
            <w:tcW w:w="7796" w:type="dxa"/>
            <w:gridSpan w:val="3"/>
          </w:tcPr>
          <w:p w:rsidR="00DA16FB" w:rsidRPr="00413330">
            <w:pPr>
              <w:rPr>
                <w:sz w:val="28"/>
                <w:szCs w:val="28"/>
              </w:rPr>
            </w:pPr>
            <w:bookmarkStart w:id="1" w:name="组织名称"/>
            <w:r w:rsidRPr="00413330">
              <w:rPr>
                <w:sz w:val="28"/>
                <w:szCs w:val="28"/>
              </w:rPr>
              <w:t>华运隆腾机械制造有限公司</w:t>
            </w:r>
            <w:bookmarkEnd w:id="1"/>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注册地址</w:t>
            </w:r>
          </w:p>
        </w:tc>
        <w:tc>
          <w:tcPr>
            <w:tcW w:w="7796" w:type="dxa"/>
            <w:gridSpan w:val="3"/>
          </w:tcPr>
          <w:p w:rsidR="00DA16FB" w:rsidRPr="00413330">
            <w:pPr>
              <w:rPr>
                <w:sz w:val="28"/>
                <w:szCs w:val="28"/>
              </w:rPr>
            </w:pPr>
            <w:bookmarkStart w:id="2" w:name="注册地址"/>
            <w:r w:rsidRPr="00413330">
              <w:rPr>
                <w:sz w:val="28"/>
                <w:szCs w:val="28"/>
              </w:rPr>
              <w:t>黑龙江省大庆市让胡路区大庆经发建设投资集团有限公司标准工业厂房D-3#楼207室</w:t>
            </w:r>
            <w:bookmarkEnd w:id="2"/>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经营地址</w:t>
            </w:r>
          </w:p>
        </w:tc>
        <w:tc>
          <w:tcPr>
            <w:tcW w:w="7796" w:type="dxa"/>
            <w:gridSpan w:val="3"/>
          </w:tcPr>
          <w:p w:rsidR="00DA16FB" w:rsidRPr="00413330">
            <w:pPr>
              <w:rPr>
                <w:sz w:val="28"/>
                <w:szCs w:val="28"/>
              </w:rPr>
            </w:pPr>
            <w:bookmarkStart w:id="3" w:name="生产地址"/>
            <w:r w:rsidRPr="00413330">
              <w:rPr>
                <w:sz w:val="28"/>
                <w:szCs w:val="28"/>
              </w:rPr>
              <w:t>黑龙江省大庆市龙凤区光明产业园区</w:t>
            </w:r>
            <w:bookmarkEnd w:id="3"/>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审核类型</w:t>
            </w:r>
          </w:p>
        </w:tc>
        <w:tc>
          <w:tcPr>
            <w:tcW w:w="7796" w:type="dxa"/>
            <w:gridSpan w:val="3"/>
          </w:tcPr>
          <w:p w:rsidR="00DA16FB" w:rsidRPr="00413330">
            <w:pPr>
              <w:rPr>
                <w:sz w:val="24"/>
                <w:szCs w:val="24"/>
              </w:rPr>
            </w:pPr>
            <w:bookmarkStart w:id="4" w:name="审核类别"/>
            <w:r w:rsidRPr="00413330">
              <w:rPr>
                <w:rFonts w:hint="eastAsia"/>
                <w:sz w:val="24"/>
                <w:szCs w:val="24"/>
              </w:rPr>
              <w:t>MMS：再认证</w:t>
            </w:r>
            <w:bookmarkEnd w:id="4"/>
          </w:p>
        </w:tc>
      </w:tr>
      <w:tr w:rsidTr="00977A12">
        <w:tblPrEx>
          <w:tblW w:w="9776" w:type="dxa"/>
          <w:tblLook w:val="04A0"/>
        </w:tblPrEx>
        <w:tc>
          <w:tcPr>
            <w:tcW w:w="1980" w:type="dxa"/>
          </w:tcPr>
          <w:p w:rsidR="00DA16FB" w:rsidRPr="00413330">
            <w:pPr>
              <w:rPr>
                <w:sz w:val="28"/>
                <w:szCs w:val="28"/>
              </w:rPr>
            </w:pPr>
            <w:r w:rsidRPr="00413330">
              <w:rPr>
                <w:rFonts w:hint="eastAsia"/>
                <w:sz w:val="28"/>
                <w:szCs w:val="28"/>
              </w:rPr>
              <w:t>认证范围</w:t>
            </w:r>
          </w:p>
        </w:tc>
        <w:tc>
          <w:tcPr>
            <w:tcW w:w="7796" w:type="dxa"/>
            <w:gridSpan w:val="3"/>
          </w:tcPr>
          <w:p w:rsidR="00DA16FB" w:rsidRPr="00413330">
            <w:pPr>
              <w:rPr>
                <w:sz w:val="28"/>
                <w:szCs w:val="28"/>
              </w:rPr>
            </w:pPr>
            <w:bookmarkStart w:id="5" w:name="审核范围"/>
            <w:r w:rsidRPr="00413330">
              <w:rPr>
                <w:sz w:val="28"/>
                <w:szCs w:val="28"/>
              </w:rPr>
              <w:t>MMS:石油钻采专用设备及配件、试采工具、测试工具、井下工具、石油专用仪器仪表、篷布、常压锅炉及配件、水处理设备、电动机、石油专用除垢设备、一般机械配件加工、螺杆泵驱动装置、潜油直驱、碳纤维连续抽油杆、电力设备配件（隔离开关、断路器配件）、UPS电源、软化水设备、变压器的的生产和服务。</w:t>
            </w:r>
            <w:bookmarkEnd w:id="5"/>
          </w:p>
          <w:p w:rsidR="00174494" w:rsidRPr="00413330">
            <w:pPr>
              <w:rPr>
                <w:sz w:val="28"/>
                <w:szCs w:val="28"/>
              </w:rPr>
            </w:pPr>
          </w:p>
        </w:tc>
      </w:tr>
      <w:tr w:rsidTr="00E74A60">
        <w:tblPrEx>
          <w:tblW w:w="9776" w:type="dxa"/>
          <w:tblLook w:val="04A0"/>
        </w:tblPrEx>
        <w:trPr>
          <w:trHeight w:val="1258"/>
        </w:trPr>
        <w:tc>
          <w:tcPr>
            <w:tcW w:w="1980" w:type="dxa"/>
          </w:tcPr>
          <w:p w:rsidR="007D6A31" w:rsidRPr="00413330">
            <w:pPr>
              <w:rPr>
                <w:sz w:val="28"/>
                <w:szCs w:val="28"/>
              </w:rPr>
            </w:pPr>
            <w:r>
              <w:rPr>
                <w:rFonts w:hint="eastAsia"/>
                <w:sz w:val="28"/>
                <w:szCs w:val="28"/>
              </w:rPr>
              <w:t>服务认证等级（适用时）</w:t>
            </w:r>
          </w:p>
        </w:tc>
        <w:tc>
          <w:tcPr>
            <w:tcW w:w="7796" w:type="dxa"/>
            <w:gridSpan w:val="3"/>
          </w:tcPr>
          <w:p w:rsidR="007D6A3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Tr="005008E8">
        <w:tblPrEx>
          <w:tblW w:w="9776" w:type="dxa"/>
          <w:tblLook w:val="04A0"/>
        </w:tblPrEx>
        <w:tc>
          <w:tcPr>
            <w:tcW w:w="1980" w:type="dxa"/>
          </w:tcPr>
          <w:p w:rsidR="00E86073" w:rsidRPr="00413330" w:rsidP="00174494">
            <w:pPr>
              <w:rPr>
                <w:sz w:val="28"/>
                <w:szCs w:val="28"/>
              </w:rPr>
            </w:pPr>
            <w:r w:rsidRPr="00413330">
              <w:rPr>
                <w:rFonts w:hint="eastAsia"/>
                <w:sz w:val="28"/>
                <w:szCs w:val="28"/>
              </w:rPr>
              <w:t>评审人员签字</w:t>
            </w:r>
          </w:p>
        </w:tc>
        <w:tc>
          <w:tcPr>
            <w:tcW w:w="7796" w:type="dxa"/>
            <w:gridSpan w:val="3"/>
          </w:tcPr>
          <w:p w:rsidR="00E86073" w:rsidRPr="004133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认证决定结论</w:t>
            </w:r>
          </w:p>
        </w:tc>
        <w:tc>
          <w:tcPr>
            <w:tcW w:w="7796" w:type="dxa"/>
            <w:gridSpan w:val="3"/>
          </w:tcPr>
          <w:p w:rsidR="00174494" w:rsidRPr="00413330"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sidR="000448C7">
              <w:rPr>
                <w:rFonts w:hint="eastAsia"/>
              </w:rPr>
              <w:t>/保持</w:t>
            </w:r>
          </w:p>
          <w:p w:rsidR="00174494" w:rsidRPr="00413330" w:rsidP="007A061E">
            <w:pPr>
              <w:spacing w:line="276" w:lineRule="auto"/>
            </w:pPr>
            <w:r w:rsidRPr="00413330">
              <w:rPr>
                <w:rFonts w:hint="eastAsia"/>
              </w:rPr>
              <w:t>□案卷不符合要求，不可以认证注册</w:t>
            </w:r>
            <w:r w:rsidRPr="00413330" w:rsidR="000448C7">
              <w:rPr>
                <w:rFonts w:hint="eastAsia"/>
              </w:rPr>
              <w:t>/保持</w:t>
            </w:r>
          </w:p>
        </w:tc>
      </w:tr>
      <w:tr w:rsidTr="002B24C2">
        <w:tblPrEx>
          <w:tblW w:w="9776" w:type="dxa"/>
          <w:tblLook w:val="04A0"/>
        </w:tblPrEx>
        <w:tc>
          <w:tcPr>
            <w:tcW w:w="1980" w:type="dxa"/>
          </w:tcPr>
          <w:p w:rsidR="002B24C2" w:rsidRPr="00413330" w:rsidP="00174494">
            <w:pPr>
              <w:rPr>
                <w:sz w:val="28"/>
                <w:szCs w:val="28"/>
              </w:rPr>
            </w:pPr>
            <w:r w:rsidRPr="00413330">
              <w:rPr>
                <w:rFonts w:hint="eastAsia"/>
                <w:sz w:val="28"/>
                <w:szCs w:val="28"/>
              </w:rPr>
              <w:t>认证决定人员签字</w:t>
            </w:r>
          </w:p>
        </w:tc>
        <w:tc>
          <w:tcPr>
            <w:tcW w:w="3685" w:type="dxa"/>
          </w:tcPr>
          <w:p w:rsidR="002B24C2" w:rsidRPr="00413330" w:rsidP="00174494">
            <w:pPr>
              <w:rPr>
                <w:sz w:val="28"/>
                <w:szCs w:val="28"/>
              </w:rPr>
            </w:pPr>
            <w:bookmarkStart w:id="12" w:name="认证决定人员签名1"/>
            <w:r>
              <w:rPr>
                <w:sz w:val="28"/>
                <w:szCs w:val="28"/>
              </w:rPr>
              <w:pict>
                <v:shape id="_x0000_i1026" type="#_x0000_t75" style="height:30pt;width:6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P="00174494">
            <w:pPr>
              <w:rPr>
                <w:sz w:val="28"/>
                <w:szCs w:val="28"/>
              </w:rPr>
            </w:pPr>
            <w:r w:rsidRPr="00413330">
              <w:rPr>
                <w:rFonts w:hint="eastAsia"/>
                <w:sz w:val="28"/>
                <w:szCs w:val="28"/>
              </w:rPr>
              <w:t>日期</w:t>
            </w:r>
          </w:p>
        </w:tc>
        <w:tc>
          <w:tcPr>
            <w:tcW w:w="2693" w:type="dxa"/>
          </w:tcPr>
          <w:p w:rsidR="002B24C2" w:rsidRPr="00413330" w:rsidP="00174494">
            <w:pPr>
              <w:rPr>
                <w:sz w:val="28"/>
                <w:szCs w:val="28"/>
              </w:rPr>
            </w:pPr>
            <w:bookmarkStart w:id="18" w:name="检查评定日期"/>
            <w:r w:rsidRPr="00413330">
              <w:rPr>
                <w:sz w:val="28"/>
                <w:szCs w:val="28"/>
              </w:rPr>
              <w:t>2022-05-12</w:t>
            </w:r>
            <w:bookmarkEnd w:id="18"/>
          </w:p>
        </w:tc>
      </w:tr>
      <w:tr w:rsidTr="00977A12">
        <w:tblPrEx>
          <w:tblW w:w="9776" w:type="dxa"/>
          <w:tblLook w:val="04A0"/>
        </w:tblPrEx>
        <w:tc>
          <w:tcPr>
            <w:tcW w:w="1980" w:type="dxa"/>
          </w:tcPr>
          <w:p w:rsidR="00174494" w:rsidRPr="00413330" w:rsidP="00174494">
            <w:pPr>
              <w:rPr>
                <w:sz w:val="28"/>
                <w:szCs w:val="28"/>
              </w:rPr>
            </w:pPr>
            <w:r w:rsidRPr="00413330">
              <w:rPr>
                <w:rFonts w:hint="eastAsia"/>
                <w:sz w:val="28"/>
                <w:szCs w:val="28"/>
              </w:rPr>
              <w:t>机构总经理审批意见</w:t>
            </w:r>
          </w:p>
        </w:tc>
        <w:tc>
          <w:tcPr>
            <w:tcW w:w="7796" w:type="dxa"/>
            <w:gridSpan w:val="3"/>
          </w:tcPr>
          <w:p w:rsidR="00174494" w:rsidRPr="00413330"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sidR="000448C7">
              <w:rPr>
                <w:rFonts w:hint="eastAsia"/>
                <w:sz w:val="24"/>
                <w:szCs w:val="24"/>
              </w:rPr>
              <w:t>/保持</w:t>
            </w:r>
          </w:p>
          <w:p w:rsidR="00174494" w:rsidRPr="00413330" w:rsidP="00174494">
            <w:pPr>
              <w:rPr>
                <w:sz w:val="24"/>
                <w:szCs w:val="24"/>
              </w:rPr>
            </w:pPr>
            <w:r w:rsidRPr="00413330">
              <w:rPr>
                <w:rFonts w:hint="eastAsia"/>
                <w:sz w:val="24"/>
                <w:szCs w:val="24"/>
              </w:rPr>
              <w:t>□认证流程不符合要求，不可以认证注册</w:t>
            </w:r>
            <w:r w:rsidRPr="00413330" w:rsidR="000448C7">
              <w:rPr>
                <w:rFonts w:hint="eastAsia"/>
                <w:sz w:val="24"/>
                <w:szCs w:val="24"/>
              </w:rPr>
              <w:t>/保持</w:t>
            </w:r>
          </w:p>
        </w:tc>
      </w:tr>
      <w:tr w:rsidTr="00977A12">
        <w:tblPrEx>
          <w:tblW w:w="9776" w:type="dxa"/>
          <w:tblLook w:val="04A0"/>
        </w:tblPrEx>
        <w:tc>
          <w:tcPr>
            <w:tcW w:w="1980" w:type="dxa"/>
          </w:tcPr>
          <w:p w:rsidR="00174494" w:rsidRPr="00174494" w:rsidP="00174494">
            <w:pPr>
              <w:rPr>
                <w:sz w:val="28"/>
                <w:szCs w:val="28"/>
              </w:rPr>
            </w:pPr>
            <w:r w:rsidRPr="00413330">
              <w:rPr>
                <w:rFonts w:hint="eastAsia"/>
                <w:sz w:val="28"/>
                <w:szCs w:val="28"/>
              </w:rPr>
              <w:t>总经理签字</w:t>
            </w:r>
          </w:p>
        </w:tc>
        <w:tc>
          <w:tcPr>
            <w:tcW w:w="7796" w:type="dxa"/>
            <w:gridSpan w:val="3"/>
          </w:tcPr>
          <w:p w:rsidR="00174494" w:rsidRPr="00174494"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pPr>
        <w:rPr>
          <w:sz w:val="32"/>
          <w:szCs w:val="32"/>
        </w:rPr>
      </w:pPr>
    </w:p>
    <w:sectPr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A0A70"/>
    <w:rPr>
      <w:sz w:val="18"/>
      <w:szCs w:val="18"/>
    </w:rPr>
  </w:style>
  <w:style w:type="paragraph" w:styleId="Footer">
    <w:name w:val="footer"/>
    <w:basedOn w:val="Normal"/>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A0A70"/>
    <w:rPr>
      <w:sz w:val="18"/>
      <w:szCs w:val="18"/>
    </w:rPr>
  </w:style>
  <w:style w:type="paragraph" w:styleId="BalloonText">
    <w:name w:val="Balloon Text"/>
    <w:basedOn w:val="Normal"/>
    <w:link w:val="Char1"/>
    <w:uiPriority w:val="99"/>
    <w:semiHidden/>
    <w:unhideWhenUsed/>
    <w:rsid w:val="009C094D"/>
    <w:rPr>
      <w:sz w:val="18"/>
      <w:szCs w:val="18"/>
    </w:rPr>
  </w:style>
  <w:style w:type="character" w:customStyle="1" w:styleId="Char1">
    <w:name w:val="批注框文本 Char"/>
    <w:basedOn w:val="DefaultParagraphFont"/>
    <w:link w:val="BalloonText"/>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Aliyun User</cp:lastModifiedBy>
  <cp:revision>25</cp:revision>
  <dcterms:created xsi:type="dcterms:W3CDTF">2020-12-01T02:06:00Z</dcterms:created>
  <dcterms:modified xsi:type="dcterms:W3CDTF">2021-06-28T00:18:00Z</dcterms:modified>
</cp:coreProperties>
</file>