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0331-2022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才子服饰股份有限公司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莆田市城厢区东海镇海头工业区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福建省莆田市城厢区东海镇海头工业区（厂区生产）、福建省莆田市荔城区荔园北路888号（办公区经营）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MMS:西服、西裤、休闲裤、茄克衫、大衣、T恤、衬衫、羽绒服、棉服、校服、冲锋衣、皮鞋、皮具、职业装、执法制服、定制类工作服的生产及相关管理活动。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