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恩泰照明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邮市菱塘工业集中区兴菱东路4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扬州市高邮市菱塘工业集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LED路灯、LED灯具、太阳能路灯、2.5米以上景观灯、智慧路灯、智慧公交站台、交通信号灯、交通标志牌、高杆灯、灯杆的研发、生产，市政公用工程施工、城市及道路照明工程专业承包、公路工程专业承包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