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远信电器与技术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西三路与黄河路交叉口南150米路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西三路与黄河路交叉口南150米路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机械配件(含石油钻采工矿配件)、泵配件的生产；冷冻机配件、风机配件、减速机配件、起重输送机械配件、球磨机配件、工业锅炉及辅机配件、汽轮机配件、液压件、日用电器及配件、绝缘材料、橡胶制品、塑料制品(不含医用)、吸油毡、毛毡、围油栏、防爆电伴热带及配件、干电池、蓄电池、办公自动化设备、电脑及耗材、计算机软硬件、耗材及辅助设备，网络科技电子产品、网络机柜、通讯器材(不含地面卫星接收及无线发射装置)、音响器材、监控器材、仪器仪表、高低压电器及成套设备、电力金具、消防设备、家具，照明器材、摄像器材、防爆器材及配件、电线电缆及附件、劳保用品、五金工具、灯具、建材、玻璃制品、阀门、管材管件、纸及纸制品、陶瓷洁具、土产杂品(不含烟花爆竹)、各种包装物、标示牌、帆布、帐篷、编织袋、环保设备、文体用品(不含书籍)、门窗、厨具、日用百货，金属材料及制品(含各种金属筛网)、汽车配件、柴油机配件的销售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