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四川鑫瑞达办公家具有限公司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成都市武侯区祥云路1169号1幢2层43号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成都市武侯区武科东四路18号联邦财富中心2栋9楼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校用家具、教学家具、公寓家具、酒店家具、医用家具、实验室家具、养老家具、民用家具（木制类家具、实木会议椅、木质文件柜、钢木家具、钢制文件柜、钢木条桌、屏风、金属类家具、软体类家具、沙发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