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2D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0063-2022-QEO</w:t>
            </w:r>
            <w:bookmarkEnd w:id="0"/>
          </w:p>
        </w:tc>
      </w:tr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甘肃澳翔印业有限公司</w:t>
            </w:r>
            <w:bookmarkEnd w:id="1"/>
          </w:p>
        </w:tc>
      </w:tr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甘肃省兰州市安宁区桃林路</w:t>
            </w:r>
            <w:r w:rsidRPr="00413330">
              <w:rPr>
                <w:sz w:val="28"/>
                <w:szCs w:val="28"/>
              </w:rPr>
              <w:t>197</w:t>
            </w:r>
            <w:r w:rsidRPr="00413330">
              <w:rPr>
                <w:sz w:val="28"/>
                <w:szCs w:val="28"/>
              </w:rPr>
              <w:t>号（兰州东方乐包装印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有限公司办公楼）</w:t>
            </w:r>
            <w:bookmarkEnd w:id="2"/>
          </w:p>
        </w:tc>
      </w:tr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甘肃省兰州市安宁区桃林路</w:t>
            </w:r>
            <w:r w:rsidRPr="00413330">
              <w:rPr>
                <w:sz w:val="28"/>
                <w:szCs w:val="28"/>
              </w:rPr>
              <w:t>197</w:t>
            </w:r>
            <w:r w:rsidRPr="00413330">
              <w:rPr>
                <w:sz w:val="28"/>
                <w:szCs w:val="28"/>
              </w:rPr>
              <w:t>号（兰州东方乐包装印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有限公司办公楼）</w:t>
            </w:r>
            <w:bookmarkEnd w:id="3"/>
          </w:p>
        </w:tc>
      </w:tr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23BE1" w:rsidTr="00977A12">
        <w:tc>
          <w:tcPr>
            <w:tcW w:w="1980" w:type="dxa"/>
          </w:tcPr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2D5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出版物、包装装潢印刷品、其他印刷品的印刷（资质范围内）</w:t>
            </w:r>
          </w:p>
          <w:p w:rsidR="00DA16FB" w:rsidRPr="00413330" w:rsidRDefault="007C2D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出版物、包装装潢印刷品、其他印刷品的印刷（资质范围内）所涉及场所的相关环境管理活动</w:t>
            </w:r>
          </w:p>
          <w:p w:rsidR="00174494" w:rsidRPr="00413330" w:rsidRDefault="007C2D57" w:rsidP="007C2D5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出版物、包装装潢印刷品、其他印刷品的印刷（资质范围内）所涉及场所的相关职业健康安全管理活动</w:t>
            </w:r>
            <w:bookmarkEnd w:id="5"/>
          </w:p>
        </w:tc>
      </w:tr>
      <w:tr w:rsidR="00423BE1" w:rsidTr="00E74A60">
        <w:trPr>
          <w:trHeight w:val="1258"/>
        </w:trPr>
        <w:tc>
          <w:tcPr>
            <w:tcW w:w="1980" w:type="dxa"/>
          </w:tcPr>
          <w:p w:rsidR="007D6A31" w:rsidRPr="00413330" w:rsidRDefault="007C2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2D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2D5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3BE1" w:rsidTr="005008E8">
        <w:tc>
          <w:tcPr>
            <w:tcW w:w="1980" w:type="dxa"/>
          </w:tcPr>
          <w:p w:rsidR="00E86073" w:rsidRPr="00413330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2D5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3B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23BE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3BE1" w:rsidTr="00977A12">
        <w:tc>
          <w:tcPr>
            <w:tcW w:w="1980" w:type="dxa"/>
          </w:tcPr>
          <w:p w:rsidR="00174494" w:rsidRPr="00413330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2D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2D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3BE1" w:rsidTr="002B24C2">
        <w:tc>
          <w:tcPr>
            <w:tcW w:w="1980" w:type="dxa"/>
          </w:tcPr>
          <w:p w:rsidR="002B24C2" w:rsidRPr="00413330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2D5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3BE1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2D5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</w:t>
            </w:r>
          </w:p>
        </w:tc>
      </w:tr>
      <w:tr w:rsidR="00423BE1" w:rsidTr="00977A12">
        <w:tc>
          <w:tcPr>
            <w:tcW w:w="1980" w:type="dxa"/>
          </w:tcPr>
          <w:p w:rsidR="00174494" w:rsidRPr="00413330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2D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2D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3BE1" w:rsidTr="00977A12">
        <w:tc>
          <w:tcPr>
            <w:tcW w:w="1980" w:type="dxa"/>
          </w:tcPr>
          <w:p w:rsidR="00174494" w:rsidRPr="00174494" w:rsidRDefault="007C2D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2D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2D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BE1"/>
    <w:rsid w:val="00423BE1"/>
    <w:rsid w:val="007C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2022-03-03T02:40:00Z</dcterms:modified>
</cp:coreProperties>
</file>