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1305-2021-EnMs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贵州省赤水轮船有限公司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贵州省遵义市赤水市金华办鲢鱼溪码头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贵州省遵义市赤水市金华办鲢鱼溪码头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EnMS:船舶修造所涉及的能源管理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3"/>
            <w:bookmarkEnd w:id="7"/>
            <w:bookmarkStart w:id="8" w:name="阅卷人员签名6"/>
            <w:bookmarkEnd w:id="8"/>
            <w:bookmarkStart w:id="9" w:name="阅卷人员签名2"/>
            <w:bookmarkEnd w:id="9"/>
            <w:bookmarkStart w:id="10" w:name="阅卷人员签名5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6.4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6"/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2"/>
            <w:bookmarkEnd w:id="16"/>
            <w:bookmarkStart w:id="17" w:name="认证决定人员签名5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2022-1-7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25751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2022-01-07T00:43:40Z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640B44CCC2174734AC6C521DBE253296</vt:lpwstr>
  </property>
</Properties>
</file>