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0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咸阳同辉锻铸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咸阳市秦都区汉仓路以东羽东科技以西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咸阳市秦都区汉仓路以东羽东科技以西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钢制模锻件的生产、热处理及其机加工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0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