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5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市华博润材料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三水区中心科技工业区大塘园A区29号（自编号，F4、F5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三水区中心科技工业区大塘园A区29号（自编号，F4、F5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聚酯多元醇、热塑性聚氨酯弹性体的研发和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