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4843" w14:textId="77777777" w:rsidR="007B7E21" w:rsidRPr="00413330" w:rsidRDefault="00935D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A7DF3" w14:paraId="7DA0876A" w14:textId="77777777" w:rsidTr="00977A12">
        <w:tc>
          <w:tcPr>
            <w:tcW w:w="1980" w:type="dxa"/>
          </w:tcPr>
          <w:p w14:paraId="5545F8B2" w14:textId="77777777" w:rsidR="00DA16FB" w:rsidRPr="00413330" w:rsidRDefault="00935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7862B401" w14:textId="77777777" w:rsidR="00DA16FB" w:rsidRPr="00413330" w:rsidRDefault="00935D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0153-2020</w:t>
            </w:r>
            <w:bookmarkEnd w:id="0"/>
          </w:p>
        </w:tc>
      </w:tr>
      <w:tr w:rsidR="001A7DF3" w14:paraId="1BD859AE" w14:textId="77777777" w:rsidTr="00977A12">
        <w:tc>
          <w:tcPr>
            <w:tcW w:w="1980" w:type="dxa"/>
          </w:tcPr>
          <w:p w14:paraId="1277F3DB" w14:textId="77777777" w:rsidR="00DA16FB" w:rsidRPr="00413330" w:rsidRDefault="00935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ED2E643" w14:textId="77777777" w:rsidR="00DA16FB" w:rsidRPr="00413330" w:rsidRDefault="00935D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北京双杰电气股份有限公司</w:t>
            </w:r>
            <w:bookmarkEnd w:id="1"/>
          </w:p>
        </w:tc>
      </w:tr>
      <w:tr w:rsidR="001A7DF3" w14:paraId="080AF433" w14:textId="77777777" w:rsidTr="00977A12">
        <w:tc>
          <w:tcPr>
            <w:tcW w:w="1980" w:type="dxa"/>
          </w:tcPr>
          <w:p w14:paraId="55F52AAC" w14:textId="77777777" w:rsidR="00DA16FB" w:rsidRPr="00413330" w:rsidRDefault="00935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972E6BF" w14:textId="77777777" w:rsidR="00DA16FB" w:rsidRPr="00413330" w:rsidRDefault="00935D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北京市海淀区上地三街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1111</w:t>
            </w:r>
            <w:bookmarkEnd w:id="2"/>
          </w:p>
        </w:tc>
      </w:tr>
      <w:tr w:rsidR="001A7DF3" w14:paraId="03201C3C" w14:textId="77777777" w:rsidTr="00977A12">
        <w:tc>
          <w:tcPr>
            <w:tcW w:w="1980" w:type="dxa"/>
          </w:tcPr>
          <w:p w14:paraId="2746EE98" w14:textId="77777777" w:rsidR="00DA16FB" w:rsidRPr="00413330" w:rsidRDefault="00935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73BFB2F" w14:textId="77777777" w:rsidR="00DA16FB" w:rsidRPr="00413330" w:rsidRDefault="00935D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北京市怀柔区雁栖经济开发区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区乐园南一街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A7DF3" w14:paraId="45514CAD" w14:textId="77777777" w:rsidTr="00977A12">
        <w:tc>
          <w:tcPr>
            <w:tcW w:w="1980" w:type="dxa"/>
          </w:tcPr>
          <w:p w14:paraId="01E7DB54" w14:textId="77777777" w:rsidR="00DA16FB" w:rsidRPr="00413330" w:rsidRDefault="00935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6D5DB78" w14:textId="77777777" w:rsidR="00DA16FB" w:rsidRPr="00413330" w:rsidRDefault="00935D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A7DF3" w14:paraId="065CE9DA" w14:textId="77777777" w:rsidTr="00977A12">
        <w:tc>
          <w:tcPr>
            <w:tcW w:w="1980" w:type="dxa"/>
          </w:tcPr>
          <w:p w14:paraId="5AF762FC" w14:textId="77777777" w:rsidR="00DA16FB" w:rsidRPr="00413330" w:rsidRDefault="00935D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3056A0A0" w14:textId="4B4B8C53" w:rsidR="00174494" w:rsidRPr="00413330" w:rsidRDefault="00935DBB" w:rsidP="00935D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输配电及控制设备（高压开关及其成套设备和控制设备、低压成套设备和控制设备、预装式箱式变电站、柱上开关及其控制设备、高低压电缆分支箱、故障检测装置及系统、自动化系统工程设备及软件、电动汽车交直流充放电设备、有源电力滤波器、静止无功发生器、配网三相不平衡智能调节器）的设计和生产。</w:t>
            </w:r>
            <w:bookmarkEnd w:id="5"/>
          </w:p>
        </w:tc>
      </w:tr>
      <w:tr w:rsidR="001A7DF3" w14:paraId="5BEE4989" w14:textId="77777777" w:rsidTr="00E74A60">
        <w:trPr>
          <w:trHeight w:val="1258"/>
        </w:trPr>
        <w:tc>
          <w:tcPr>
            <w:tcW w:w="1980" w:type="dxa"/>
          </w:tcPr>
          <w:p w14:paraId="35840DDD" w14:textId="77777777" w:rsidR="007D6A31" w:rsidRPr="00413330" w:rsidRDefault="00935D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6149D92" w14:textId="77777777" w:rsidR="007D6A31" w:rsidRDefault="00935D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FEDAC0C" w14:textId="77777777" w:rsidR="007D6A31" w:rsidRPr="00413330" w:rsidRDefault="00935D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7DF3" w14:paraId="0415390D" w14:textId="77777777" w:rsidTr="005008E8">
        <w:tc>
          <w:tcPr>
            <w:tcW w:w="1980" w:type="dxa"/>
          </w:tcPr>
          <w:p w14:paraId="5F87EC4D" w14:textId="77777777" w:rsidR="00E86073" w:rsidRPr="00413330" w:rsidRDefault="00935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C813683" w14:textId="77777777" w:rsidR="00E86073" w:rsidRPr="00413330" w:rsidRDefault="00935DB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2A5DE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7DF3" w14:paraId="17F8A96D" w14:textId="77777777" w:rsidTr="00977A12">
        <w:tc>
          <w:tcPr>
            <w:tcW w:w="1980" w:type="dxa"/>
          </w:tcPr>
          <w:p w14:paraId="3D3A6C22" w14:textId="77777777" w:rsidR="00174494" w:rsidRPr="00413330" w:rsidRDefault="00935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55327FA" w14:textId="77777777" w:rsidR="00174494" w:rsidRPr="00413330" w:rsidRDefault="00935D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2314A34" w14:textId="77777777" w:rsidR="00174494" w:rsidRPr="00413330" w:rsidRDefault="00935D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7DF3" w14:paraId="106F05D0" w14:textId="77777777" w:rsidTr="002B24C2">
        <w:tc>
          <w:tcPr>
            <w:tcW w:w="1980" w:type="dxa"/>
          </w:tcPr>
          <w:p w14:paraId="398869BA" w14:textId="77777777" w:rsidR="002B24C2" w:rsidRPr="00413330" w:rsidRDefault="00935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14CE813" w14:textId="77777777" w:rsidR="002B24C2" w:rsidRPr="00413330" w:rsidRDefault="00935DB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052A290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E700322" w14:textId="77777777" w:rsidR="002B24C2" w:rsidRPr="00413330" w:rsidRDefault="00935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A350E35" w14:textId="77777777" w:rsidR="002B24C2" w:rsidRPr="00413330" w:rsidRDefault="00935DB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R="001A7DF3" w14:paraId="4646F619" w14:textId="77777777" w:rsidTr="00977A12">
        <w:tc>
          <w:tcPr>
            <w:tcW w:w="1980" w:type="dxa"/>
          </w:tcPr>
          <w:p w14:paraId="0E3EA806" w14:textId="77777777" w:rsidR="00174494" w:rsidRPr="00413330" w:rsidRDefault="00935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4C0AF25" w14:textId="77777777" w:rsidR="00174494" w:rsidRPr="00413330" w:rsidRDefault="00935D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F0BE46D" w14:textId="77777777" w:rsidR="00174494" w:rsidRPr="00413330" w:rsidRDefault="00935D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7DF3" w14:paraId="7A8008B1" w14:textId="77777777" w:rsidTr="00977A12">
        <w:tc>
          <w:tcPr>
            <w:tcW w:w="1980" w:type="dxa"/>
          </w:tcPr>
          <w:p w14:paraId="2B5C0862" w14:textId="77777777" w:rsidR="00174494" w:rsidRPr="00174494" w:rsidRDefault="00935D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4BA4F47" w14:textId="77777777" w:rsidR="00174494" w:rsidRPr="00174494" w:rsidRDefault="00935D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33332C" wp14:editId="603F0D0D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A6D75" w14:textId="77777777" w:rsidR="00DA16FB" w:rsidRPr="00DA16FB" w:rsidRDefault="00935DBB">
      <w:pPr>
        <w:rPr>
          <w:sz w:val="32"/>
          <w:szCs w:val="32"/>
        </w:rPr>
      </w:pPr>
    </w:p>
    <w:sectPr w:rsidR="00DA16FB" w:rsidRPr="00DA16FB" w:rsidSect="00935DBB">
      <w:pgSz w:w="11906" w:h="16838"/>
      <w:pgMar w:top="1440" w:right="1080" w:bottom="851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DF3"/>
    <w:rsid w:val="001A7DF3"/>
    <w:rsid w:val="0093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3FE3"/>
  <w15:docId w15:val="{5AE3CC43-34DC-4CE2-B6FF-BACCB50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2021-12-17T06:10:00Z</dcterms:modified>
</cp:coreProperties>
</file>