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97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云谷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滨江区长河街道长江路336号3幢1001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湖州市吴兴区戴山路1888号2号标准厂房二层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许可范围内平衡热量表的设计、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