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0101-2018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江苏恒义工业技术有限公司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靖江市开发区中洲西路6号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江苏省靖江市开发区中洲西路6号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MMS:差速器壳总成、主减速器壳总成、变速箱零部件、支架、转向臂、差速锁总成以及新能源电池箱的制造、新能源车桥总成(汽车零部件)的设计和制造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2021-10-14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