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大庆萱威机械制造有限公司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黑龙江省大庆市让胡路区银波村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黑龙江省大庆市让胡路区银波村红波街1号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MMS:锻造模具（抽油杆）的开发、制造；井下机具（封隔器、配水器、喷砂器）、石油钻采专业设备及配件、环保设备（污油污水回收回注装置、油管在线清洗装置、污油污水接液操作平台）的生产。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