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红星锻造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高新开发区钓渭镇朱家滩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高新开发区钓渭镇朱家滩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车变速箱用齿轮、轴；石油机械泥浆泵用阀体、阀座等产品的锻造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