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7389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E1D83" w:rsidTr="00977A12">
        <w:tc>
          <w:tcPr>
            <w:tcW w:w="1980" w:type="dxa"/>
          </w:tcPr>
          <w:p w:rsidR="00DA16FB" w:rsidRPr="00413330" w:rsidRDefault="0047389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73896">
            <w:pPr>
              <w:rPr>
                <w:sz w:val="28"/>
                <w:szCs w:val="28"/>
              </w:rPr>
            </w:pPr>
            <w:r w:rsidRPr="00473896">
              <w:rPr>
                <w:sz w:val="28"/>
                <w:szCs w:val="28"/>
              </w:rPr>
              <w:t>1059-2021-SA</w:t>
            </w:r>
          </w:p>
        </w:tc>
      </w:tr>
      <w:tr w:rsidR="00AE1D83" w:rsidTr="00977A12">
        <w:tc>
          <w:tcPr>
            <w:tcW w:w="1980" w:type="dxa"/>
          </w:tcPr>
          <w:p w:rsidR="00DA16FB" w:rsidRPr="00413330" w:rsidRDefault="0047389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73896">
            <w:pPr>
              <w:rPr>
                <w:sz w:val="28"/>
                <w:szCs w:val="28"/>
              </w:rPr>
            </w:pPr>
            <w:bookmarkStart w:id="0" w:name="组织名称"/>
            <w:r w:rsidRPr="00413330">
              <w:rPr>
                <w:sz w:val="28"/>
                <w:szCs w:val="28"/>
              </w:rPr>
              <w:t>新疆金成石油化工设备有限公司</w:t>
            </w:r>
            <w:bookmarkEnd w:id="0"/>
          </w:p>
        </w:tc>
      </w:tr>
      <w:tr w:rsidR="00AE1D83" w:rsidTr="00977A12">
        <w:tc>
          <w:tcPr>
            <w:tcW w:w="1980" w:type="dxa"/>
          </w:tcPr>
          <w:p w:rsidR="00DA16FB" w:rsidRPr="00413330" w:rsidRDefault="0047389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73896">
            <w:pPr>
              <w:rPr>
                <w:sz w:val="28"/>
                <w:szCs w:val="28"/>
              </w:rPr>
            </w:pPr>
            <w:bookmarkStart w:id="1" w:name="注册地址"/>
            <w:r w:rsidRPr="00413330">
              <w:rPr>
                <w:sz w:val="28"/>
                <w:szCs w:val="28"/>
              </w:rPr>
              <w:t>新疆克拉玛依市百口泉采油厂</w:t>
            </w:r>
            <w:bookmarkEnd w:id="1"/>
          </w:p>
        </w:tc>
      </w:tr>
      <w:tr w:rsidR="00AE1D83" w:rsidTr="00977A12">
        <w:tc>
          <w:tcPr>
            <w:tcW w:w="1980" w:type="dxa"/>
          </w:tcPr>
          <w:p w:rsidR="00DA16FB" w:rsidRPr="00413330" w:rsidRDefault="0047389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73896">
            <w:pPr>
              <w:rPr>
                <w:sz w:val="28"/>
                <w:szCs w:val="28"/>
              </w:rPr>
            </w:pPr>
            <w:bookmarkStart w:id="2" w:name="生产地址"/>
            <w:r w:rsidRPr="00413330">
              <w:rPr>
                <w:sz w:val="28"/>
                <w:szCs w:val="28"/>
              </w:rPr>
              <w:t>新疆克拉玛依市百口泉采油厂</w:t>
            </w:r>
            <w:bookmarkEnd w:id="2"/>
          </w:p>
        </w:tc>
      </w:tr>
      <w:tr w:rsidR="00AE1D83" w:rsidTr="00977A12">
        <w:tc>
          <w:tcPr>
            <w:tcW w:w="1980" w:type="dxa"/>
          </w:tcPr>
          <w:p w:rsidR="00DA16FB" w:rsidRPr="00413330" w:rsidRDefault="0047389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73896">
            <w:pPr>
              <w:rPr>
                <w:sz w:val="24"/>
                <w:szCs w:val="24"/>
              </w:rPr>
            </w:pPr>
            <w:bookmarkStart w:id="3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3"/>
          </w:p>
        </w:tc>
      </w:tr>
      <w:tr w:rsidR="00AE1D83" w:rsidTr="00977A12">
        <w:tc>
          <w:tcPr>
            <w:tcW w:w="1980" w:type="dxa"/>
          </w:tcPr>
          <w:p w:rsidR="00DA16FB" w:rsidRPr="00413330" w:rsidRDefault="0047389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473896" w:rsidP="00473896">
            <w:pPr>
              <w:rPr>
                <w:sz w:val="28"/>
                <w:szCs w:val="28"/>
              </w:rPr>
            </w:pPr>
            <w:bookmarkStart w:id="4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各种抽油杆、油管、抽油光杆、接箍的制造、销售（限自产）和维修；管线、机械零部件的非晶镀；油井维修及油田技术服务（销售的技术支持、配送安装、维修服务、退换货、投诉处理）（五星级）</w:t>
            </w:r>
            <w:bookmarkEnd w:id="4"/>
          </w:p>
        </w:tc>
      </w:tr>
      <w:tr w:rsidR="00AE1D83" w:rsidTr="00E74A60">
        <w:trPr>
          <w:trHeight w:val="1258"/>
        </w:trPr>
        <w:tc>
          <w:tcPr>
            <w:tcW w:w="1980" w:type="dxa"/>
          </w:tcPr>
          <w:p w:rsidR="007D6A31" w:rsidRPr="00413330" w:rsidRDefault="0047389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7389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7389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E1D83" w:rsidTr="005008E8">
        <w:tc>
          <w:tcPr>
            <w:tcW w:w="1980" w:type="dxa"/>
          </w:tcPr>
          <w:p w:rsidR="00E86073" w:rsidRPr="00413330" w:rsidRDefault="0047389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73896" w:rsidP="00174494">
            <w:pPr>
              <w:rPr>
                <w:sz w:val="24"/>
                <w:szCs w:val="24"/>
              </w:rPr>
            </w:pPr>
            <w:bookmarkStart w:id="5" w:name="阅卷人员签名2"/>
            <w:bookmarkStart w:id="6" w:name="阅卷人员签名3"/>
            <w:bookmarkStart w:id="7" w:name="阅卷人员签名4"/>
            <w:bookmarkStart w:id="8" w:name="阅卷人员签名5"/>
            <w:bookmarkStart w:id="9" w:name="阅卷人员签名6"/>
            <w:bookmarkStart w:id="10" w:name="阅卷人员签名1"/>
            <w:bookmarkEnd w:id="5"/>
            <w:bookmarkEnd w:id="6"/>
            <w:bookmarkEnd w:id="7"/>
            <w:bookmarkEnd w:id="8"/>
            <w:bookmarkEnd w:id="9"/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60095" cy="37973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0"/>
          </w:p>
        </w:tc>
      </w:tr>
      <w:tr w:rsidR="00AE1D83" w:rsidTr="00977A12">
        <w:tc>
          <w:tcPr>
            <w:tcW w:w="1980" w:type="dxa"/>
          </w:tcPr>
          <w:p w:rsidR="00174494" w:rsidRPr="00413330" w:rsidRDefault="0047389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7389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7389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E1D83" w:rsidTr="002B24C2">
        <w:tc>
          <w:tcPr>
            <w:tcW w:w="1980" w:type="dxa"/>
          </w:tcPr>
          <w:p w:rsidR="002B24C2" w:rsidRPr="00413330" w:rsidRDefault="0047389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73896" w:rsidP="00174494">
            <w:pPr>
              <w:rPr>
                <w:sz w:val="28"/>
                <w:szCs w:val="28"/>
              </w:rPr>
            </w:pPr>
            <w:bookmarkStart w:id="11" w:name="认证决定人员签名2"/>
            <w:bookmarkStart w:id="12" w:name="认证决定人员签名3"/>
            <w:bookmarkStart w:id="13" w:name="认证决定人员签名4"/>
            <w:bookmarkStart w:id="14" w:name="认证决定人员签名5"/>
            <w:bookmarkStart w:id="15" w:name="认证决定人员签名6"/>
            <w:bookmarkStart w:id="16" w:name="认证决定人员签名1"/>
            <w:bookmarkEnd w:id="11"/>
            <w:bookmarkEnd w:id="12"/>
            <w:bookmarkEnd w:id="13"/>
            <w:bookmarkEnd w:id="14"/>
            <w:bookmarkEnd w:id="15"/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044060" cy="521594"/>
                  <wp:effectExtent l="19050" t="0" r="369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646" cy="5228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6"/>
          </w:p>
        </w:tc>
        <w:tc>
          <w:tcPr>
            <w:tcW w:w="1418" w:type="dxa"/>
          </w:tcPr>
          <w:p w:rsidR="002B24C2" w:rsidRPr="00413330" w:rsidRDefault="0047389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73896" w:rsidP="00174494">
            <w:pPr>
              <w:rPr>
                <w:sz w:val="28"/>
                <w:szCs w:val="28"/>
              </w:rPr>
            </w:pPr>
            <w:bookmarkStart w:id="17" w:name="检查评定日期"/>
            <w:r w:rsidRPr="00413330">
              <w:rPr>
                <w:sz w:val="28"/>
                <w:szCs w:val="28"/>
              </w:rPr>
              <w:t>2021-11-09</w:t>
            </w:r>
            <w:bookmarkEnd w:id="17"/>
          </w:p>
        </w:tc>
      </w:tr>
      <w:tr w:rsidR="00AE1D83" w:rsidTr="00977A12">
        <w:tc>
          <w:tcPr>
            <w:tcW w:w="1980" w:type="dxa"/>
          </w:tcPr>
          <w:p w:rsidR="00174494" w:rsidRPr="00413330" w:rsidRDefault="0047389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7389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7389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E1D83" w:rsidTr="00977A12">
        <w:tc>
          <w:tcPr>
            <w:tcW w:w="1980" w:type="dxa"/>
          </w:tcPr>
          <w:p w:rsidR="00174494" w:rsidRPr="00174494" w:rsidRDefault="0047389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7389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7389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1D83"/>
    <w:rsid w:val="00473896"/>
    <w:rsid w:val="00AE1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2021-11-09T07:18:00Z</dcterms:modified>
</cp:coreProperties>
</file>