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D11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84451" w:rsidTr="00977A12">
        <w:tc>
          <w:tcPr>
            <w:tcW w:w="1980" w:type="dxa"/>
          </w:tcPr>
          <w:p w:rsidR="00DA16FB" w:rsidRPr="00413330" w:rsidRDefault="009D11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D11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0797-2021-E</w:t>
            </w:r>
            <w:bookmarkEnd w:id="0"/>
          </w:p>
        </w:tc>
      </w:tr>
      <w:tr w:rsidR="00784451" w:rsidTr="00977A12">
        <w:tc>
          <w:tcPr>
            <w:tcW w:w="1980" w:type="dxa"/>
          </w:tcPr>
          <w:p w:rsidR="00DA16FB" w:rsidRPr="00413330" w:rsidRDefault="009D11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D11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浙江嘉顿木业有限公司</w:t>
            </w:r>
            <w:bookmarkEnd w:id="1"/>
          </w:p>
        </w:tc>
      </w:tr>
      <w:tr w:rsidR="00784451" w:rsidTr="00977A12">
        <w:tc>
          <w:tcPr>
            <w:tcW w:w="1980" w:type="dxa"/>
          </w:tcPr>
          <w:p w:rsidR="00DA16FB" w:rsidRPr="00413330" w:rsidRDefault="009D11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D11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桐乡市崇福镇鹏辉大道</w:t>
            </w:r>
            <w:r w:rsidRPr="00413330">
              <w:rPr>
                <w:sz w:val="28"/>
                <w:szCs w:val="28"/>
              </w:rPr>
              <w:t>450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784451" w:rsidTr="00977A12">
        <w:tc>
          <w:tcPr>
            <w:tcW w:w="1980" w:type="dxa"/>
          </w:tcPr>
          <w:p w:rsidR="00DA16FB" w:rsidRPr="00413330" w:rsidRDefault="009D11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D11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桐乡市崇福镇鹏辉大道</w:t>
            </w:r>
            <w:r w:rsidRPr="00413330">
              <w:rPr>
                <w:sz w:val="28"/>
                <w:szCs w:val="28"/>
              </w:rPr>
              <w:t>450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784451" w:rsidTr="00977A12">
        <w:tc>
          <w:tcPr>
            <w:tcW w:w="1980" w:type="dxa"/>
          </w:tcPr>
          <w:p w:rsidR="00DA16FB" w:rsidRPr="00413330" w:rsidRDefault="009D11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D11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84451" w:rsidTr="00977A12">
        <w:tc>
          <w:tcPr>
            <w:tcW w:w="1980" w:type="dxa"/>
          </w:tcPr>
          <w:p w:rsidR="00DA16FB" w:rsidRPr="00413330" w:rsidRDefault="009D11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D1170" w:rsidP="009D11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门板和</w:t>
            </w:r>
            <w:proofErr w:type="gramStart"/>
            <w:r w:rsidRPr="00413330">
              <w:rPr>
                <w:sz w:val="28"/>
                <w:szCs w:val="28"/>
              </w:rPr>
              <w:t>木饰面板</w:t>
            </w:r>
            <w:proofErr w:type="gramEnd"/>
            <w:r w:rsidRPr="00413330">
              <w:rPr>
                <w:sz w:val="28"/>
                <w:szCs w:val="28"/>
              </w:rPr>
              <w:t>的生产及销售所涉及场所的相关环境管理活动</w:t>
            </w:r>
            <w:bookmarkEnd w:id="5"/>
          </w:p>
        </w:tc>
      </w:tr>
      <w:tr w:rsidR="00784451" w:rsidTr="00E74A60">
        <w:trPr>
          <w:trHeight w:val="1258"/>
        </w:trPr>
        <w:tc>
          <w:tcPr>
            <w:tcW w:w="1980" w:type="dxa"/>
          </w:tcPr>
          <w:p w:rsidR="007D6A31" w:rsidRPr="00413330" w:rsidRDefault="009D11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D11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D117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84451" w:rsidTr="005008E8">
        <w:tc>
          <w:tcPr>
            <w:tcW w:w="1980" w:type="dxa"/>
          </w:tcPr>
          <w:p w:rsidR="00E86073" w:rsidRPr="00413330" w:rsidRDefault="009D11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D117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844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8445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84451" w:rsidTr="00977A12">
        <w:tc>
          <w:tcPr>
            <w:tcW w:w="1980" w:type="dxa"/>
          </w:tcPr>
          <w:p w:rsidR="00174494" w:rsidRPr="00413330" w:rsidRDefault="009D11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D11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D11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4451" w:rsidTr="002B24C2">
        <w:tc>
          <w:tcPr>
            <w:tcW w:w="1980" w:type="dxa"/>
          </w:tcPr>
          <w:p w:rsidR="002B24C2" w:rsidRPr="00413330" w:rsidRDefault="009D11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D117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84451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D11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D11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784451" w:rsidTr="00977A12">
        <w:tc>
          <w:tcPr>
            <w:tcW w:w="1980" w:type="dxa"/>
          </w:tcPr>
          <w:p w:rsidR="00174494" w:rsidRPr="00413330" w:rsidRDefault="009D11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D11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D11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84451" w:rsidTr="00977A12">
        <w:tc>
          <w:tcPr>
            <w:tcW w:w="1980" w:type="dxa"/>
          </w:tcPr>
          <w:p w:rsidR="00174494" w:rsidRPr="00174494" w:rsidRDefault="009D11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D11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D11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451"/>
    <w:rsid w:val="00784451"/>
    <w:rsid w:val="009D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2021-10-11T02:19:00Z</dcterms:modified>
</cp:coreProperties>
</file>