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成都虹天门包装材料有限公司</w:t>
            </w:r>
            <w:bookmarkEnd w:id="2"/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Q再认证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030CC75F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Q:无纺布袋制造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04.04.05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Q：04.04.05,09.01.02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Q：04.04.05,09.01.02专业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审核组长张心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老师支持09.01.02，专家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李静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老师支持04.04.05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风险等级：中风险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656715" cy="744855"/>
                  <wp:effectExtent l="0" t="0" r="4445" b="1905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6F6F6">
                                  <a:alpha val="100000"/>
                                </a:srgbClr>
                              </a:clrFrom>
                              <a:clrTo>
                                <a:srgbClr val="F6F6F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6.2.3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4F75ED4"/>
    <w:rsid w:val="3569521C"/>
    <w:rsid w:val="360138A5"/>
    <w:rsid w:val="39774212"/>
    <w:rsid w:val="39F96B6F"/>
    <w:rsid w:val="3D73076D"/>
    <w:rsid w:val="3E1C09F3"/>
    <w:rsid w:val="416029A2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1B1841"/>
    <w:rsid w:val="75BF3DF4"/>
    <w:rsid w:val="788C56D0"/>
    <w:rsid w:val="7A3F08D3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341</Words>
  <Characters>429</Characters>
  <Lines>4</Lines>
  <Paragraphs>1</Paragraphs>
  <TotalTime>0</TotalTime>
  <ScaleCrop>false</ScaleCrop>
  <LinksUpToDate>false</LinksUpToDate>
  <CharactersWithSpaces>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高亮</cp:lastModifiedBy>
  <dcterms:modified xsi:type="dcterms:W3CDTF">2026-02-03T08:11:27Z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82158E1315B942A0929F14995E806F73_13</vt:lpwstr>
  </property>
  <property fmtid="{D5CDD505-2E9C-101B-9397-08002B2CF9AE}" pid="4" name="KSOTemplateDocerSaveRecord">
    <vt:lpwstr>eyJoZGlkIjoiOWZjNzllODQ0NTUzMWUxYThiNzY0Yjk5OTY0ZjVjMTQiLCJ1c2VySWQiOiI5MTc3NjI5MTUifQ==</vt:lpwstr>
  </property>
</Properties>
</file>