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20579-2025-QEO</w:t>
      </w:r>
    </w:p>
    <w:p w14:paraId="1DFE85DD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09"/>
        <w:gridCol w:w="25"/>
        <w:gridCol w:w="1276"/>
        <w:gridCol w:w="1490"/>
      </w:tblGrid>
      <w:tr w14:paraId="28662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苏州诺倍金环保科技有限公司</w:t>
            </w:r>
          </w:p>
        </w:tc>
        <w:tc>
          <w:tcPr>
            <w:tcW w:w="1109" w:type="dxa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791" w:type="dxa"/>
            <w:gridSpan w:val="3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喻继芳</w:t>
            </w:r>
          </w:p>
        </w:tc>
      </w:tr>
      <w:tr w14:paraId="6FB1F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91320581MA20K3QT0F</w:t>
            </w:r>
          </w:p>
        </w:tc>
        <w:tc>
          <w:tcPr>
            <w:tcW w:w="1109" w:type="dxa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791" w:type="dxa"/>
            <w:gridSpan w:val="3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Q:未认可,E:未认可,O:未认可</w:t>
            </w:r>
          </w:p>
        </w:tc>
      </w:tr>
      <w:tr w14:paraId="006E0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 w14:paraId="5C9C3DEF">
            <w:pPr>
              <w:pStyle w:val="2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 w14:paraId="629260AE">
            <w:pPr>
              <w:pStyle w:val="2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D773CB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苏州诺倍金环保科技有限公司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SUZHOU  KNOWBEKIN  ENVIRONMENTAL PROTECTION  TECHNOLOGY  CO.LTD</w:t>
            </w:r>
          </w:p>
        </w:tc>
      </w:tr>
      <w:tr w14:paraId="6E903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常熟市海虞镇福山海平路28号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No. 28, Haiping Road, Fushan, Haiyu Town, Changshu City</w:t>
            </w:r>
          </w:p>
        </w:tc>
      </w:tr>
      <w:tr w14:paraId="6C07F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常熟市海虞镇福山海平路28号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No. 28, Haiping Road, Fushan, Haiyu Town, Changshu City</w:t>
            </w:r>
          </w:p>
        </w:tc>
      </w:tr>
      <w:tr w14:paraId="3175D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CA42EC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  <w:lang w:val="en-GB"/>
              </w:rPr>
              <w:t>失活催化剂、含贵金属废弃物（危险废物类别按照危险废物经营许可证）再生资源回收利用</w:t>
            </w:r>
          </w:p>
          <w:p w14:paraId="7CDC95F0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E:失活催化剂、含贵金属废弃物（危险废物类别按照危险废物经营许可证）再生资源回收利用所涉及场所的相关环境管理活动</w:t>
            </w:r>
          </w:p>
          <w:p w14:paraId="7D52237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O:失活催化剂、含贵金属废弃物（危险废物类别按照危险废物经营许可证）再生资源回收利用所涉及场所的相关职业健康安全管理活动</w:t>
            </w: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r>
              <w:rPr>
                <w:rFonts w:hint="eastAsia" w:ascii="宋体" w:hAnsi="宋体"/>
                <w:szCs w:val="21"/>
              </w:rPr>
              <w:t xml:space="preserve"> Information security management activities related to the recycling of i</w:t>
            </w:r>
            <w:bookmarkStart w:id="5" w:name="_GoBack"/>
            <w:bookmarkEnd w:id="5"/>
            <w:r>
              <w:rPr>
                <w:rFonts w:hint="eastAsia" w:ascii="宋体" w:hAnsi="宋体"/>
                <w:szCs w:val="21"/>
              </w:rPr>
              <w:t>nactivated catalysts and precious metal-containing waste (hazardous waste categories are in accordance with the hazardous waste business license)</w:t>
            </w:r>
          </w:p>
        </w:tc>
      </w:tr>
      <w:tr w14:paraId="1D4BA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苏州诺倍金环保科技有限公司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常熟市海虞镇福山海平路28号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常熟市海虞镇福山海平路28号</w:t>
            </w:r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shd w:val="clear" w:color="auto" w:fill="auto"/>
            <w:vAlign w:val="center"/>
          </w:tcPr>
          <w:p w14:paraId="200A2EF0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bookmarkStart w:id="4" w:name="审核范围Add1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  <w:lang w:val="en-GB"/>
              </w:rPr>
              <w:t>失活催化剂、含贵金属废弃物（危险废物类别按照危险废物经营许可证）再生资源回收利用</w:t>
            </w:r>
          </w:p>
          <w:p w14:paraId="6F486CB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E:失活催化剂、含贵金属废弃物（危险废物类别按照危险废物经营许可证）再生资源回收利用所涉及场所的相关环境管理活动</w:t>
            </w:r>
          </w:p>
          <w:p w14:paraId="194E248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O:失活催化剂、含贵金属废弃物（危险废物类别按照危险废物经营许可证）再生资源回收利用所涉及场所的相关职业健康安全管理活动</w:t>
            </w:r>
          </w:p>
          <w:p w14:paraId="4F2B3A63"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3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3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3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     年   月   日</w:t>
            </w:r>
          </w:p>
        </w:tc>
      </w:tr>
    </w:tbl>
    <w:p w14:paraId="3848BACB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2A458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2A8722ED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AD578A7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894</Words>
  <Characters>1160</Characters>
  <Lines>6</Lines>
  <Paragraphs>1</Paragraphs>
  <TotalTime>23</TotalTime>
  <ScaleCrop>false</ScaleCrop>
  <LinksUpToDate>false</LinksUpToDate>
  <CharactersWithSpaces>1220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范特西</cp:lastModifiedBy>
  <cp:lastPrinted>2025-06-30T03:26:03Z</cp:lastPrinted>
  <dcterms:modified xsi:type="dcterms:W3CDTF">2025-06-30T03:48:34Z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eyJoZGlkIjoiMjQ1MjUxMGE1NDFmZDllZmE2ZTQ2ZmQxNzhkNWM3MTUiLCJ1c2VySWQiOiIxNDQ1NjM5NDMyIn0=</vt:lpwstr>
  </property>
</Properties>
</file>