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B355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B7A14" w:rsidTr="00977A12">
        <w:tc>
          <w:tcPr>
            <w:tcW w:w="1980" w:type="dxa"/>
          </w:tcPr>
          <w:p w:rsidR="00DA16FB" w:rsidRPr="00413330" w:rsidRDefault="000B3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B355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0307-2021-EO</w:t>
            </w:r>
            <w:bookmarkEnd w:id="0"/>
          </w:p>
        </w:tc>
      </w:tr>
      <w:tr w:rsidR="006B7A14" w:rsidTr="00977A12">
        <w:tc>
          <w:tcPr>
            <w:tcW w:w="1980" w:type="dxa"/>
          </w:tcPr>
          <w:p w:rsidR="00DA16FB" w:rsidRPr="00413330" w:rsidRDefault="000B3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B355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襄阳</w:t>
            </w:r>
            <w:proofErr w:type="gramStart"/>
            <w:r w:rsidRPr="00413330">
              <w:rPr>
                <w:sz w:val="28"/>
                <w:szCs w:val="28"/>
              </w:rPr>
              <w:t>匠</w:t>
            </w:r>
            <w:proofErr w:type="gramEnd"/>
            <w:r w:rsidRPr="00413330">
              <w:rPr>
                <w:sz w:val="28"/>
                <w:szCs w:val="28"/>
              </w:rPr>
              <w:t>筑砂浆有限公司</w:t>
            </w:r>
            <w:bookmarkEnd w:id="1"/>
          </w:p>
        </w:tc>
      </w:tr>
      <w:tr w:rsidR="006B7A14" w:rsidTr="00977A12">
        <w:tc>
          <w:tcPr>
            <w:tcW w:w="1980" w:type="dxa"/>
          </w:tcPr>
          <w:p w:rsidR="00DA16FB" w:rsidRPr="00413330" w:rsidRDefault="000B3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B355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湖北省襄阳市襄州区古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镇襄新路（</w:t>
            </w:r>
            <w:proofErr w:type="gramStart"/>
            <w:r w:rsidRPr="00413330">
              <w:rPr>
                <w:sz w:val="28"/>
                <w:szCs w:val="28"/>
              </w:rPr>
              <w:t>襄阳坤隆建材</w:t>
            </w:r>
            <w:proofErr w:type="gramEnd"/>
            <w:r w:rsidRPr="00413330">
              <w:rPr>
                <w:sz w:val="28"/>
                <w:szCs w:val="28"/>
              </w:rPr>
              <w:t>科技公司办公楼一、二层）</w:t>
            </w:r>
            <w:bookmarkEnd w:id="2"/>
          </w:p>
        </w:tc>
      </w:tr>
      <w:tr w:rsidR="006B7A14" w:rsidTr="00977A12">
        <w:tc>
          <w:tcPr>
            <w:tcW w:w="1980" w:type="dxa"/>
          </w:tcPr>
          <w:p w:rsidR="00DA16FB" w:rsidRPr="00413330" w:rsidRDefault="000B3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B355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生产地址：湖北省襄阳市襄州区古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镇襄新路；经营地址：湖北省襄阳市襄州区名城路钻石名城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楼右边房屋</w:t>
            </w:r>
            <w:bookmarkEnd w:id="3"/>
          </w:p>
        </w:tc>
      </w:tr>
      <w:tr w:rsidR="006B7A14" w:rsidTr="00977A12">
        <w:tc>
          <w:tcPr>
            <w:tcW w:w="1980" w:type="dxa"/>
          </w:tcPr>
          <w:p w:rsidR="00DA16FB" w:rsidRPr="00413330" w:rsidRDefault="000B3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B355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B7A14" w:rsidTr="00977A12">
        <w:tc>
          <w:tcPr>
            <w:tcW w:w="1980" w:type="dxa"/>
          </w:tcPr>
          <w:p w:rsidR="00DA16FB" w:rsidRPr="00413330" w:rsidRDefault="000B35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B355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proofErr w:type="gramStart"/>
            <w:r w:rsidRPr="00413330">
              <w:rPr>
                <w:sz w:val="28"/>
                <w:szCs w:val="28"/>
              </w:rPr>
              <w:t>干混砂浆</w:t>
            </w:r>
            <w:proofErr w:type="gramEnd"/>
            <w:r w:rsidRPr="00413330">
              <w:rPr>
                <w:sz w:val="28"/>
                <w:szCs w:val="28"/>
              </w:rPr>
              <w:t>的生产及销售所涉及场所的相关环境管理活动</w:t>
            </w:r>
          </w:p>
          <w:p w:rsidR="00174494" w:rsidRPr="00413330" w:rsidRDefault="000B3551" w:rsidP="000B355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proofErr w:type="gramStart"/>
            <w:r w:rsidRPr="00413330">
              <w:rPr>
                <w:sz w:val="28"/>
                <w:szCs w:val="28"/>
              </w:rPr>
              <w:t>干混砂浆</w:t>
            </w:r>
            <w:proofErr w:type="gramEnd"/>
            <w:r w:rsidRPr="00413330">
              <w:rPr>
                <w:sz w:val="28"/>
                <w:szCs w:val="28"/>
              </w:rPr>
              <w:t>的生产及销售所涉及场所的相关职业健康安全管理活动</w:t>
            </w:r>
            <w:bookmarkEnd w:id="5"/>
          </w:p>
        </w:tc>
      </w:tr>
      <w:tr w:rsidR="006B7A14" w:rsidTr="00E74A60">
        <w:trPr>
          <w:trHeight w:val="1258"/>
        </w:trPr>
        <w:tc>
          <w:tcPr>
            <w:tcW w:w="1980" w:type="dxa"/>
          </w:tcPr>
          <w:p w:rsidR="007D6A31" w:rsidRPr="00413330" w:rsidRDefault="000B35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B355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B355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B7A14" w:rsidTr="005008E8">
        <w:tc>
          <w:tcPr>
            <w:tcW w:w="1980" w:type="dxa"/>
          </w:tcPr>
          <w:p w:rsidR="00E86073" w:rsidRPr="00413330" w:rsidRDefault="000B3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B355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B7A1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B7A1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B7A14" w:rsidTr="00977A12">
        <w:tc>
          <w:tcPr>
            <w:tcW w:w="1980" w:type="dxa"/>
          </w:tcPr>
          <w:p w:rsidR="00174494" w:rsidRPr="00413330" w:rsidRDefault="000B3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B355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B355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B7A14" w:rsidTr="002B24C2">
        <w:tc>
          <w:tcPr>
            <w:tcW w:w="1980" w:type="dxa"/>
          </w:tcPr>
          <w:p w:rsidR="002B24C2" w:rsidRPr="00413330" w:rsidRDefault="000B3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B355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B7A14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B3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B355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2021-8-5</w:t>
            </w:r>
          </w:p>
        </w:tc>
      </w:tr>
      <w:tr w:rsidR="006B7A14" w:rsidTr="00977A12">
        <w:tc>
          <w:tcPr>
            <w:tcW w:w="1980" w:type="dxa"/>
          </w:tcPr>
          <w:p w:rsidR="00174494" w:rsidRPr="00413330" w:rsidRDefault="000B3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B355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B355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B7A14" w:rsidTr="00977A12">
        <w:tc>
          <w:tcPr>
            <w:tcW w:w="1980" w:type="dxa"/>
          </w:tcPr>
          <w:p w:rsidR="00174494" w:rsidRPr="00174494" w:rsidRDefault="000B35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B355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B355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A14"/>
    <w:rsid w:val="000B3551"/>
    <w:rsid w:val="006B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2021-08-05T01:19:00Z</dcterms:modified>
</cp:coreProperties>
</file>