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美达文体器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工业园清江大道66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工业园清江大道66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教学设备、幼儿玩具设备、办公家具、钢木结构校具产品、木制教学用家具类、制式营具、学生公寓床、学生高低床、课桌椅、餐桌椅、休闲椅、讲台、黑板、体育健身器材、体育运动设施系列产品等管理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