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7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市南海川之尚服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南海区大沥镇盐步河西大道北98号E栋一、二楼(住所申报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南海区大沥镇盐步河西大道北98号E栋一、二楼(住所申报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身内衣的设计、生产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