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长春市恒大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长春市南关区长乐公路零公里处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长春市南关区长乐公路零公里处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及配件、井下工具、测试工具、测井仪器设备、抽油机配件、封隔器、配注（水）器、一般试采工具、井口工具的研发、制造及售后服务、机械加工(涉及许可证要求的产品除外)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