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0495-2021-QJEO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西安曼海特工业技术有限公司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西安市经开区凤城二路27号天心大厦10层1003室</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西安市经开区凤城二路27号天心大厦10层1003室</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Q：初审 E：初审 O：初审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Q:冶金设备控制装置的研发及组装;资质范围内的电子与智能化工程的施工</w:t>
            </w:r>
          </w:p>
          <w:p>
            <w:pPr>
              <w:rPr>
                <w:sz w:val="28"/>
                <w:szCs w:val="28"/>
              </w:rPr>
            </w:pPr>
            <w:r>
              <w:rPr>
                <w:sz w:val="28"/>
                <w:szCs w:val="28"/>
              </w:rPr>
              <w:t>E:冶金设备控制装置的研发及组装;资质范围内的电子与智能化工程的施工所涉及场所的相关环境管理活动</w:t>
            </w:r>
          </w:p>
          <w:p>
            <w:pPr>
              <w:rPr>
                <w:sz w:val="28"/>
                <w:szCs w:val="28"/>
              </w:rPr>
            </w:pPr>
            <w:r>
              <w:rPr>
                <w:sz w:val="28"/>
                <w:szCs w:val="28"/>
              </w:rPr>
              <w:t>O:冶金设备控制装置的研发及组装;资质范围内的电子与智能化工程的施工所涉及场所的相关职业健康安全管理活动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sz w:val="28"/>
                <w:szCs w:val="28"/>
              </w:rPr>
            </w:pP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推荐认证注册□保持认证注册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spacing w:line="276" w:lineRule="auto"/>
            </w:pPr>
            <w:r>
              <w:rPr>
                <w:rFonts w:hint="eastAsia" w:asciiTheme="minorEastAsia" w:hAnsiTheme="minorEastAsia"/>
              </w:rPr>
              <w:t>■</w:t>
            </w:r>
            <w:r>
              <w:rPr>
                <w:rFonts w:hint="eastAsia"/>
              </w:rPr>
              <w:t>案卷符合要求，推荐认证注册/保持</w:t>
            </w:r>
          </w:p>
          <w:p>
            <w:pPr>
              <w:spacing w:line="276" w:lineRule="auto"/>
            </w:pPr>
            <w:r>
              <w:rPr>
                <w:rFonts w:hint="eastAsia"/>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Start w:id="8" w:name="阅卷人员签名2"/>
            <w:r>
              <w:rPr>
                <w:sz w:val="24"/>
                <w:szCs w:val="24"/>
              </w:rPr>
              <w:pict>
                <v:shape id="_x0000_i1027" o:spt="75" type="#_x0000_t75" style="height:30pt;width:60pt;" filled="f" o:preferrelative="t" stroked="f" coordsize="21600,21600">
                  <v:path/>
                  <v:fill on="f" focussize="0,0"/>
                  <v:stroke on="f" joinstyle="miter"/>
                  <v:imagedata r:id="rId6" o:title=""/>
                  <o:lock v:ext="edit" aspectratio="t"/>
                  <w10:wrap type="none"/>
                  <w10:anchorlock/>
                </v:shape>
              </w:pict>
            </w:r>
            <w:bookmarkStart w:id="9" w:name="阅卷人员签名3"/>
            <w:r>
              <w:rPr>
                <w:sz w:val="24"/>
                <w:szCs w:val="24"/>
              </w:rPr>
              <w:pict>
                <v:shape id="_x0000_i1028" o:spt="75" type="#_x0000_t75" style="height:30pt;width:60pt;" filled="f" o:preferrelative="t" stroked="f" coordsize="21600,21600">
                  <v:path/>
                  <v:fill on="f" focussize="0,0"/>
                  <v:stroke on="f" joinstyle="miter"/>
                  <v:imagedata r:id="rId7" o:title=""/>
                  <o:lock v:ext="edit" aspectratio="t"/>
                  <w10:wrap type="none"/>
                  <w10:anchorlock/>
                </v:shape>
              </w:pict>
            </w:r>
            <w:bookmarkEnd w:id="7"/>
            <w:bookmarkEnd w:id="8"/>
            <w:bookmarkEnd w:id="9"/>
            <w:bookmarkStart w:id="10" w:name="阅卷人员签名6"/>
            <w:bookmarkEnd w:id="10"/>
            <w:bookmarkStart w:id="11" w:name="阅卷人员签名4"/>
            <w:bookmarkEnd w:id="11"/>
            <w:bookmarkStart w:id="12" w:name="阅卷人员签名5"/>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2"/>
            <w:bookmarkEnd w:id="13"/>
            <w:bookmarkStart w:id="14" w:name="认证决定人员签名6"/>
            <w:bookmarkEnd w:id="14"/>
            <w:bookmarkStart w:id="15" w:name="认证决定人员签名4"/>
            <w:bookmarkEnd w:id="15"/>
            <w:bookmarkStart w:id="16" w:name="认证决定人员签名5"/>
            <w:bookmarkEnd w:id="16"/>
            <w:bookmarkStart w:id="17" w:name="认证决定人员签名3"/>
            <w:bookmarkEnd w:id="17"/>
            <w:bookmarkStart w:id="18" w:name="认证决定人员签名1"/>
            <w:r>
              <w:rPr>
                <w:sz w:val="28"/>
                <w:szCs w:val="28"/>
              </w:rPr>
              <w:drawing>
                <wp:inline distT="0" distB="0" distL="114300" distR="114300">
                  <wp:extent cx="762000" cy="503555"/>
                  <wp:effectExtent l="0" t="0" r="0" b="14605"/>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8"/>
                          <a:stretch>
                            <a:fillRect/>
                          </a:stretch>
                        </pic:blipFill>
                        <pic:spPr>
                          <a:xfrm>
                            <a:off x="0" y="0"/>
                            <a:ext cx="762000" cy="503555"/>
                          </a:xfrm>
                          <a:prstGeom prst="rect">
                            <a:avLst/>
                          </a:prstGeom>
                          <a:noFill/>
                          <a:ln>
                            <a:noFill/>
                          </a:ln>
                        </pic:spPr>
                      </pic:pic>
                    </a:graphicData>
                  </a:graphic>
                </wp:inline>
              </w:drawing>
            </w:r>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2021-6-6</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9"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E0869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0</TotalTime>
  <ScaleCrop>false</ScaleCrop>
  <LinksUpToDate>false</LinksUpToDate>
  <CharactersWithSpaces>340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2021-06-06T01:57:19Z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053ED51955D24BBE917D218812F73D29</vt:lpwstr>
  </property>
</Properties>
</file>