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0080-2020-QEO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河北省国控物业服务有限公司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河北省石家庄市桥西区裕华西路31号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石家庄市站前街12号银泉酒家7楼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Q:物业管理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E:物业管理及相关环境管理活动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O:物业管理及相关职业健康安全管理活动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2.4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4"/>
            <w:bookmarkEnd w:id="16"/>
            <w:bookmarkStart w:id="17" w:name="认证决定人员签名3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2021-6-5</w:t>
            </w:r>
            <w:bookmarkStart w:id="20" w:name="_GoBack"/>
            <w:bookmarkEnd w:id="20"/>
          </w:p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E1A15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2021-06-05T11:34:54Z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BDC7AA545250461A81930EA631E674F2</vt:lpwstr>
  </property>
</Properties>
</file>