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0023-2020-QEO</w:t>
            </w:r>
            <w:bookmarkEnd w:id="0"/>
            <w:r>
              <w:rPr>
                <w:rFonts w:hint="eastAsia"/>
                <w:sz w:val="28"/>
                <w:szCs w:val="2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重庆友友利鸿玻璃有限公司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重庆市万州化工园区北环路16号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重庆市万州化工园区北环路16号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Q：监督第1次 E：监督第1次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Q:中空玻璃、夹胶玻璃和钢化玻璃的生产</w:t>
            </w:r>
          </w:p>
          <w:p>
            <w:pPr>
              <w:rPr>
                <w:sz w:val="28"/>
                <w:szCs w:val="28"/>
              </w:rPr>
            </w:pPr>
            <w:r>
              <w:rPr>
                <w:sz w:val="28"/>
                <w:szCs w:val="28"/>
              </w:rPr>
              <w:t>E:中空玻璃、夹胶玻璃和钢化玻璃的生产及其所涉及场所的相关环境管理活动</w:t>
            </w:r>
          </w:p>
          <w:p>
            <w:pPr>
              <w:rPr>
                <w:sz w:val="28"/>
                <w:szCs w:val="28"/>
              </w:rPr>
            </w:pPr>
            <w:r>
              <w:rPr>
                <w:sz w:val="28"/>
                <w:szCs w:val="28"/>
              </w:rPr>
              <w:t>O:中空玻璃、夹胶玻璃和钢化玻璃的生产及其所涉及场所的相关职业健康安全管理活动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sz w:val="24"/>
                <w:szCs w:val="24"/>
              </w:rPr>
              <w:t>□推荐认证注册</w:t>
            </w:r>
            <w:r>
              <w:rPr>
                <w:rFonts w:hint="eastAsia" w:asciiTheme="minorEastAsia" w:hAnsiTheme="minorEastAsia"/>
                <w:sz w:val="24"/>
                <w:szCs w:val="24"/>
              </w:rPr>
              <w:t>■</w:t>
            </w:r>
            <w:r>
              <w:rPr>
                <w:rFonts w:hint="eastAsia"/>
                <w:sz w:val="24"/>
                <w:szCs w:val="24"/>
              </w:rPr>
              <w:t>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6"/>
            <w:bookmarkEnd w:id="9"/>
            <w:bookmarkStart w:id="10" w:name="阅卷人员签名4"/>
            <w:bookmarkEnd w:id="10"/>
            <w:bookmarkStart w:id="11" w:name="阅卷人员签名3"/>
            <w:bookmarkEnd w:id="11"/>
            <w:bookmarkStart w:id="12" w:name="阅卷人员签名5"/>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39.65pt;width:60pt;" filled="f" o:preferrelative="t" stroked="f" coordsize="21600,21600">
                  <v:path/>
                  <v:fill on="f" focussize="0,0"/>
                  <v:stroke on="f"/>
                  <v:imagedata r:id="rId7" o:title=""/>
                  <o:lock v:ext="edit" aspectratio="t"/>
                  <w10:wrap type="none"/>
                  <w10:anchorlock/>
                </v:shape>
              </w:pict>
            </w:r>
            <w:bookmarkEnd w:id="13"/>
            <w:bookmarkStart w:id="14" w:name="认证决定人员签名6"/>
            <w:bookmarkEnd w:id="14"/>
            <w:bookmarkStart w:id="15" w:name="认证决定人员签名4"/>
            <w:bookmarkEnd w:id="15"/>
            <w:bookmarkStart w:id="16" w:name="认证决定人员签名3"/>
            <w:bookmarkEnd w:id="16"/>
            <w:bookmarkStart w:id="17" w:name="认证决定人员签名5"/>
            <w:bookmarkEnd w:id="17"/>
            <w:bookmarkStart w:id="18" w:name="认证决定人员签名2"/>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2021-5-12</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3E665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2021-05-12T03:07:13Z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17EE53D41A7F4D67993ABAF2E7070BA0</vt:lpwstr>
  </property>
</Properties>
</file>