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0042-2019-QEO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江苏新图土地规划设计咨询有限公司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南京市秦淮区永智路10号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江苏省南京市秦淮区中山东路532-2金蝶软件园H1栋3楼308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Q:土地规划设计；土地调查；资质内的测绘服务；计算机应用软件的开发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E:土地规划设计；土地调查；资质内的测绘服务；计算机应用软件的开发所涉及场所的相关管理活动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O:土地规划设计；土地调查；资质内的测绘服务；计算机应用软件的开发所涉及场所的相关管理活动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5.2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4D3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2021-05-01T12:30:35Z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B11CA44B9D034A16B1271E12A7C4F2A9</vt:lpwstr>
  </property>
</Properties>
</file>