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049-2020-QEO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中沐建友工程项目管理有限公司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秦皇岛市海港区西港路205-1号四楼405室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秦皇岛市海港区西港路205-1号四楼405室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Q:工程招标代理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E:工程招标代理及其场所所涉及的相关环境管理活动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O:工程招标代理及其场所所涉及的相关职业健康安全管理活动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7E4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2021-04-29T00:32:15Z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D91CABFC02AC4F1CA8F8D551B4BACA6B</vt:lpwstr>
  </property>
</Properties>
</file>