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0337-2021-EI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EI:园林绿化工程施工；苗木销售；园林绿化养护、许可范围内的环境卫生清洁服务所涉及的相关诚信管理活动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5F0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2021-04-28T14:30:43Z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F99A333490414A6085ED31E9A6C0C091</vt:lpwstr>
  </property>
</Properties>
</file>