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0170-2020-EO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京鸿石油钻采工程技术有限公司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河北省衡水市武强县北代东堤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河北省衡水市武强县北代东堤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E:井口装置与采油（气）树的加工（限许可范围内）及套管头、浮箍、浮鞋、石油钻采机械配件、螺栓、螺母的生产所涉及场所的相关环境管理活动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O:井口装置与采油（气）树的加工（限许可范围内）及套管头、浮箍、浮鞋、石油钻采机械配件、螺栓、螺母的生产所涉及场所的相关职业健康安全管理活动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5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6.8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6"/>
            <w:bookmarkEnd w:id="14"/>
            <w:bookmarkStart w:id="15" w:name="认证决定人员签名4"/>
            <w:bookmarkEnd w:id="15"/>
            <w:bookmarkStart w:id="16" w:name="认证决定人员签名2"/>
            <w:bookmarkEnd w:id="16"/>
            <w:bookmarkStart w:id="17" w:name="认证决定人员签名3"/>
            <w:bookmarkEnd w:id="17"/>
            <w:bookmarkStart w:id="18" w:name="认证决定人员签名5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2021-4-19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1977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2021-04-19T09:14:21Z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E653314A72FA4EA7825D035A7FCB2634</vt:lpwstr>
  </property>
</Properties>
</file>