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0732-2020-QEO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海南河道综合整治工程有限公司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海南省昌江黎族自治县石碌镇环城西一路海钢八达城7号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海南省昌江黎族自治县石碌镇环城西一路海钢八达城7号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Q:河砂的销售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E:河砂的销售所涉及场所的相关环境管理活动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O:河砂的销售所涉及场所的相关职业健康安全管理活动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F70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2021-04-13T13:52:44Z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500DFE13A19A47019BA53A7C415BFDE2</vt:lpwstr>
  </property>
</Properties>
</file>