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0658-2020-Q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襄阳天海汽车部件有限公司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襄阳市高新区富康大道风和园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襄阳市高新区二汽基地东风商业园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Q:汽车电子产品（高低压线束）的生产和销售（许可范围内除外）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6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5D68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2021-04-03T06:53:29Z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80DDE6C28B144403AE11F9FF45684369</vt:lpwstr>
  </property>
</Properties>
</file>