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0153-2020-EO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成都汉度科技有限公司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中国(四川)自由贸易试验区成都高新区天府大道中段1388号1栋2层264号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成都市高新区天府大道北段1480号孵化园5号楼105、107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E:计算机应用软件的开发及服务；电力系统智能输变信息、配电信息、用电信息采集用控制模块的设计、生产、销售（涉及资质许可除外）所涉及的环境管理体系活动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O:计算机应用软件的开发及服务；电力系统智能输变信息、配电信息、用电信息采集用控制模块的设计、生产、销售（涉及资质许可除外）所涉及的职业健康安全管理活动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493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2021-04-01T02:58:13Z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70003237657840DC873903694CBE1B24</vt:lpwstr>
  </property>
</Properties>
</file>