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0542-2020-Q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襄阳刚玉砂轮有限公司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襄阳市樊城区解放路银泰百货C栋804室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湖北省襄阳市高新区米庄镇新城路90号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Q:陶瓷结合剂砂轮、树脂结合剂砂轮、橡胶结合剂砂轮的生产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.9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3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2021-3-31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7911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2021-03-31T01:19:27Z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781A96BA678446259156317A346BDD6A</vt:lpwstr>
  </property>
</Properties>
</file>